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C21E" w14:textId="77777777" w:rsidR="00FD6E58" w:rsidRPr="002D64FE" w:rsidRDefault="00FD6E58" w:rsidP="00F275F1">
      <w:pPr>
        <w:spacing w:afterLines="50" w:after="180"/>
        <w:jc w:val="center"/>
        <w:rPr>
          <w:rFonts w:eastAsia="標楷體"/>
          <w:b/>
        </w:rPr>
      </w:pPr>
      <w:r w:rsidRPr="002D64FE">
        <w:rPr>
          <w:rFonts w:eastAsia="標楷體" w:hAnsi="標楷體"/>
          <w:b/>
        </w:rPr>
        <w:t>敏惠</w:t>
      </w:r>
      <w:proofErr w:type="gramStart"/>
      <w:r w:rsidRPr="002D64FE">
        <w:rPr>
          <w:rFonts w:eastAsia="標楷體" w:hAnsi="標楷體"/>
          <w:b/>
        </w:rPr>
        <w:t>醫</w:t>
      </w:r>
      <w:proofErr w:type="gramEnd"/>
      <w:r w:rsidRPr="002D64FE">
        <w:rPr>
          <w:rFonts w:eastAsia="標楷體" w:hAnsi="標楷體"/>
          <w:b/>
        </w:rPr>
        <w:t>專教師改進教學製作教材</w:t>
      </w:r>
      <w:r w:rsidRPr="002D64FE">
        <w:rPr>
          <w:rFonts w:eastAsia="標楷體"/>
          <w:b/>
        </w:rPr>
        <w:t>(</w:t>
      </w:r>
      <w:r w:rsidRPr="002D64FE">
        <w:rPr>
          <w:rFonts w:eastAsia="標楷體" w:hAnsi="標楷體"/>
          <w:b/>
        </w:rPr>
        <w:t>具</w:t>
      </w:r>
      <w:r w:rsidRPr="002D64FE">
        <w:rPr>
          <w:rFonts w:eastAsia="標楷體"/>
          <w:b/>
        </w:rPr>
        <w:t>)</w:t>
      </w:r>
      <w:r w:rsidRPr="002D64FE">
        <w:rPr>
          <w:rFonts w:eastAsia="標楷體" w:hAnsi="標楷體"/>
          <w:b/>
        </w:rPr>
        <w:t>申請經費編列使用範圍及標準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60"/>
        <w:gridCol w:w="3060"/>
      </w:tblGrid>
      <w:tr w:rsidR="00FD6E58" w:rsidRPr="002D64FE" w14:paraId="086CC222" w14:textId="77777777" w:rsidTr="001879FA">
        <w:trPr>
          <w:trHeight w:hRule="exact" w:val="655"/>
        </w:trPr>
        <w:tc>
          <w:tcPr>
            <w:tcW w:w="2448" w:type="dxa"/>
            <w:vAlign w:val="center"/>
          </w:tcPr>
          <w:p w14:paraId="086CC21F" w14:textId="77777777" w:rsidR="00FD6E58" w:rsidRPr="002D64FE" w:rsidRDefault="00FD6E58" w:rsidP="001879FA">
            <w:pPr>
              <w:jc w:val="center"/>
              <w:rPr>
                <w:rFonts w:eastAsia="標楷體"/>
                <w:sz w:val="20"/>
                <w:szCs w:val="20"/>
              </w:rPr>
            </w:pPr>
            <w:r w:rsidRPr="002D64FE">
              <w:rPr>
                <w:rFonts w:eastAsia="標楷體" w:hAnsi="標楷體"/>
                <w:sz w:val="20"/>
                <w:szCs w:val="20"/>
              </w:rPr>
              <w:t>項</w:t>
            </w:r>
            <w:r w:rsidRPr="002D64FE">
              <w:rPr>
                <w:rFonts w:eastAsia="標楷體"/>
                <w:sz w:val="20"/>
                <w:szCs w:val="20"/>
              </w:rPr>
              <w:t xml:space="preserve">  </w:t>
            </w:r>
            <w:r w:rsidRPr="002D64FE">
              <w:rPr>
                <w:rFonts w:eastAsia="標楷體" w:hAnsi="標楷體"/>
                <w:sz w:val="20"/>
                <w:szCs w:val="20"/>
              </w:rPr>
              <w:t>目</w:t>
            </w:r>
            <w:r w:rsidRPr="002D64FE">
              <w:rPr>
                <w:rFonts w:eastAsia="標楷體"/>
                <w:sz w:val="20"/>
                <w:szCs w:val="20"/>
              </w:rPr>
              <w:t xml:space="preserve"> </w:t>
            </w:r>
            <w:r w:rsidRPr="002D64FE">
              <w:rPr>
                <w:rFonts w:eastAsia="標楷體" w:hAnsi="標楷體"/>
                <w:sz w:val="20"/>
                <w:szCs w:val="20"/>
              </w:rPr>
              <w:t>名</w:t>
            </w:r>
            <w:r w:rsidRPr="002D64FE">
              <w:rPr>
                <w:rFonts w:eastAsia="標楷體"/>
                <w:sz w:val="20"/>
                <w:szCs w:val="20"/>
              </w:rPr>
              <w:t xml:space="preserve"> </w:t>
            </w:r>
            <w:r w:rsidRPr="002D64FE">
              <w:rPr>
                <w:rFonts w:eastAsia="標楷體" w:hAnsi="標楷體"/>
                <w:sz w:val="20"/>
                <w:szCs w:val="20"/>
              </w:rPr>
              <w:t>稱</w:t>
            </w:r>
          </w:p>
        </w:tc>
        <w:tc>
          <w:tcPr>
            <w:tcW w:w="3960" w:type="dxa"/>
            <w:vAlign w:val="center"/>
          </w:tcPr>
          <w:p w14:paraId="086CC220" w14:textId="77777777" w:rsidR="00FD6E58" w:rsidRPr="002D64FE" w:rsidRDefault="00FD6E58" w:rsidP="001879FA">
            <w:pPr>
              <w:jc w:val="center"/>
              <w:rPr>
                <w:rFonts w:eastAsia="標楷體"/>
                <w:sz w:val="20"/>
                <w:szCs w:val="20"/>
              </w:rPr>
            </w:pPr>
            <w:r w:rsidRPr="002D64FE">
              <w:rPr>
                <w:rFonts w:eastAsia="標楷體" w:hAnsi="標楷體"/>
                <w:sz w:val="20"/>
                <w:szCs w:val="20"/>
              </w:rPr>
              <w:t>說</w:t>
            </w:r>
            <w:r w:rsidRPr="002D64FE">
              <w:rPr>
                <w:rFonts w:eastAsia="標楷體"/>
                <w:sz w:val="20"/>
                <w:szCs w:val="20"/>
              </w:rPr>
              <w:t xml:space="preserve">      </w:t>
            </w:r>
            <w:r w:rsidRPr="002D64FE">
              <w:rPr>
                <w:rFonts w:eastAsia="標楷體" w:hAnsi="標楷體"/>
                <w:sz w:val="20"/>
                <w:szCs w:val="20"/>
              </w:rPr>
              <w:t>明</w:t>
            </w:r>
          </w:p>
        </w:tc>
        <w:tc>
          <w:tcPr>
            <w:tcW w:w="3060" w:type="dxa"/>
            <w:vAlign w:val="center"/>
          </w:tcPr>
          <w:p w14:paraId="086CC221" w14:textId="77777777" w:rsidR="00FD6E58" w:rsidRPr="002D64FE" w:rsidRDefault="00FD6E58" w:rsidP="001879FA">
            <w:pPr>
              <w:jc w:val="center"/>
              <w:rPr>
                <w:rFonts w:eastAsia="標楷體"/>
                <w:sz w:val="20"/>
                <w:szCs w:val="20"/>
              </w:rPr>
            </w:pPr>
            <w:r w:rsidRPr="002D64FE">
              <w:rPr>
                <w:rFonts w:eastAsia="標楷體" w:hAnsi="標楷體"/>
                <w:sz w:val="20"/>
                <w:szCs w:val="20"/>
              </w:rPr>
              <w:t>標</w:t>
            </w:r>
            <w:r w:rsidRPr="002D64FE">
              <w:rPr>
                <w:rFonts w:eastAsia="標楷體"/>
                <w:sz w:val="20"/>
                <w:szCs w:val="20"/>
              </w:rPr>
              <w:t xml:space="preserve">     </w:t>
            </w:r>
            <w:proofErr w:type="gramStart"/>
            <w:r w:rsidRPr="002D64FE">
              <w:rPr>
                <w:rFonts w:eastAsia="標楷體" w:hAnsi="標楷體"/>
                <w:sz w:val="20"/>
                <w:szCs w:val="20"/>
              </w:rPr>
              <w:t>準</w:t>
            </w:r>
            <w:proofErr w:type="gramEnd"/>
          </w:p>
        </w:tc>
      </w:tr>
      <w:tr w:rsidR="00FD6E58" w:rsidRPr="002D64FE" w14:paraId="086CC226" w14:textId="77777777" w:rsidTr="001879FA">
        <w:trPr>
          <w:trHeight w:val="570"/>
        </w:trPr>
        <w:tc>
          <w:tcPr>
            <w:tcW w:w="2448" w:type="dxa"/>
            <w:tcBorders>
              <w:bottom w:val="dotted" w:sz="4" w:space="0" w:color="auto"/>
            </w:tcBorders>
          </w:tcPr>
          <w:p w14:paraId="086CC223" w14:textId="77777777" w:rsidR="00FD6E58" w:rsidRPr="002D64FE" w:rsidRDefault="00FD6E58" w:rsidP="00F275F1">
            <w:pPr>
              <w:spacing w:beforeLines="50" w:before="180"/>
              <w:jc w:val="both"/>
              <w:rPr>
                <w:rFonts w:eastAsia="標楷體"/>
                <w:b/>
                <w:sz w:val="20"/>
                <w:szCs w:val="20"/>
              </w:rPr>
            </w:pPr>
            <w:r w:rsidRPr="002D64FE">
              <w:rPr>
                <w:rFonts w:eastAsia="標楷體" w:hAnsi="標楷體"/>
                <w:b/>
                <w:sz w:val="20"/>
                <w:szCs w:val="20"/>
              </w:rPr>
              <w:t>一、業務費</w:t>
            </w:r>
          </w:p>
        </w:tc>
        <w:tc>
          <w:tcPr>
            <w:tcW w:w="3960" w:type="dxa"/>
            <w:tcBorders>
              <w:bottom w:val="dotted" w:sz="4" w:space="0" w:color="auto"/>
            </w:tcBorders>
            <w:vAlign w:val="center"/>
          </w:tcPr>
          <w:p w14:paraId="086CC224" w14:textId="77777777" w:rsidR="00FD6E58" w:rsidRPr="002D64FE" w:rsidRDefault="00FD6E58" w:rsidP="001879FA">
            <w:pPr>
              <w:jc w:val="both"/>
              <w:rPr>
                <w:rFonts w:eastAsia="標楷體"/>
                <w:sz w:val="20"/>
                <w:szCs w:val="20"/>
              </w:rPr>
            </w:pPr>
          </w:p>
        </w:tc>
        <w:tc>
          <w:tcPr>
            <w:tcW w:w="3060" w:type="dxa"/>
            <w:tcBorders>
              <w:bottom w:val="dotted" w:sz="4" w:space="0" w:color="auto"/>
            </w:tcBorders>
            <w:vAlign w:val="center"/>
          </w:tcPr>
          <w:p w14:paraId="086CC225" w14:textId="77777777" w:rsidR="00FD6E58" w:rsidRPr="002D64FE" w:rsidRDefault="00FD6E58" w:rsidP="002D64FE">
            <w:pPr>
              <w:snapToGrid w:val="0"/>
              <w:ind w:leftChars="-15" w:left="62" w:hangingChars="49" w:hanging="98"/>
              <w:jc w:val="both"/>
              <w:rPr>
                <w:rFonts w:eastAsia="標楷體"/>
                <w:sz w:val="20"/>
                <w:szCs w:val="20"/>
              </w:rPr>
            </w:pPr>
          </w:p>
        </w:tc>
      </w:tr>
      <w:tr w:rsidR="00FD6E58" w:rsidRPr="002D64FE" w14:paraId="086CC22C" w14:textId="77777777" w:rsidTr="001879FA">
        <w:trPr>
          <w:trHeight w:val="750"/>
        </w:trPr>
        <w:tc>
          <w:tcPr>
            <w:tcW w:w="2448" w:type="dxa"/>
            <w:tcBorders>
              <w:top w:val="dotted" w:sz="4" w:space="0" w:color="auto"/>
              <w:bottom w:val="dotted" w:sz="4" w:space="0" w:color="auto"/>
            </w:tcBorders>
          </w:tcPr>
          <w:p w14:paraId="086CC227" w14:textId="07D3E3AA" w:rsidR="00FD6E58" w:rsidRPr="002D64FE" w:rsidRDefault="00125C79" w:rsidP="002D64FE">
            <w:pPr>
              <w:spacing w:line="280" w:lineRule="exact"/>
              <w:ind w:firstLineChars="250" w:firstLine="500"/>
              <w:jc w:val="both"/>
              <w:rPr>
                <w:rFonts w:eastAsia="標楷體"/>
                <w:sz w:val="20"/>
                <w:szCs w:val="20"/>
              </w:rPr>
            </w:pPr>
            <w:r>
              <w:rPr>
                <w:rFonts w:eastAsia="標楷體" w:hint="eastAsia"/>
                <w:sz w:val="20"/>
                <w:szCs w:val="20"/>
              </w:rPr>
              <w:t>工讀費</w:t>
            </w:r>
            <w:bookmarkStart w:id="0" w:name="_GoBack"/>
            <w:bookmarkEnd w:id="0"/>
          </w:p>
        </w:tc>
        <w:tc>
          <w:tcPr>
            <w:tcW w:w="3960" w:type="dxa"/>
            <w:tcBorders>
              <w:top w:val="dotted" w:sz="4" w:space="0" w:color="auto"/>
              <w:bottom w:val="dotted" w:sz="4" w:space="0" w:color="auto"/>
            </w:tcBorders>
          </w:tcPr>
          <w:p w14:paraId="086CC228" w14:textId="77777777" w:rsidR="007D2DF9" w:rsidRPr="00F275F1" w:rsidRDefault="00FD6E58" w:rsidP="007D2DF9">
            <w:pPr>
              <w:spacing w:line="240" w:lineRule="atLeast"/>
              <w:ind w:left="200" w:hangingChars="100" w:hanging="200"/>
              <w:jc w:val="both"/>
              <w:rPr>
                <w:rFonts w:eastAsia="標楷體"/>
                <w:sz w:val="20"/>
                <w:szCs w:val="20"/>
              </w:rPr>
            </w:pPr>
            <w:r w:rsidRPr="00F275F1">
              <w:rPr>
                <w:rFonts w:eastAsia="標楷體"/>
                <w:sz w:val="20"/>
                <w:szCs w:val="20"/>
              </w:rPr>
              <w:t>*</w:t>
            </w:r>
            <w:r w:rsidR="007D2DF9" w:rsidRPr="00F275F1">
              <w:rPr>
                <w:rFonts w:eastAsia="標楷體" w:hAnsi="標楷體"/>
                <w:sz w:val="20"/>
                <w:szCs w:val="20"/>
              </w:rPr>
              <w:t>計酬標準依據行政院勞工委</w:t>
            </w:r>
          </w:p>
          <w:p w14:paraId="086CC229" w14:textId="77777777" w:rsidR="00FD6E58" w:rsidRPr="00F275F1" w:rsidRDefault="007D2DF9" w:rsidP="007D2DF9">
            <w:pPr>
              <w:spacing w:line="320" w:lineRule="exact"/>
              <w:jc w:val="both"/>
              <w:rPr>
                <w:rFonts w:eastAsia="標楷體"/>
                <w:sz w:val="20"/>
                <w:szCs w:val="20"/>
              </w:rPr>
            </w:pPr>
            <w:r w:rsidRPr="00F275F1">
              <w:rPr>
                <w:rFonts w:eastAsia="標楷體" w:hAnsi="標楷體"/>
                <w:sz w:val="20"/>
                <w:szCs w:val="20"/>
              </w:rPr>
              <w:t>員會公告為原則。</w:t>
            </w:r>
          </w:p>
          <w:p w14:paraId="086CC22A" w14:textId="77777777"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應詳列數量、單價及總價於計畫申請經費編列表中。</w:t>
            </w:r>
          </w:p>
        </w:tc>
        <w:tc>
          <w:tcPr>
            <w:tcW w:w="3060" w:type="dxa"/>
            <w:tcBorders>
              <w:top w:val="dotted" w:sz="4" w:space="0" w:color="auto"/>
              <w:bottom w:val="dotted" w:sz="4" w:space="0" w:color="auto"/>
            </w:tcBorders>
          </w:tcPr>
          <w:p w14:paraId="086CC22B" w14:textId="77777777" w:rsidR="00FD6E58" w:rsidRPr="002D64FE" w:rsidRDefault="00FD6E58" w:rsidP="002D64FE">
            <w:pPr>
              <w:snapToGrid w:val="0"/>
              <w:spacing w:line="280" w:lineRule="exact"/>
              <w:ind w:leftChars="-45" w:left="90" w:hangingChars="99" w:hanging="198"/>
              <w:jc w:val="both"/>
              <w:rPr>
                <w:rFonts w:eastAsia="標楷體"/>
                <w:sz w:val="20"/>
                <w:szCs w:val="20"/>
              </w:rPr>
            </w:pPr>
            <w:r w:rsidRPr="002D64FE">
              <w:rPr>
                <w:rFonts w:eastAsia="標楷體"/>
                <w:sz w:val="20"/>
                <w:szCs w:val="20"/>
              </w:rPr>
              <w:sym w:font="Wingdings" w:char="F0AB"/>
            </w:r>
            <w:r w:rsidRPr="002D64FE">
              <w:rPr>
                <w:rFonts w:eastAsia="標楷體" w:hAnsi="標楷體"/>
                <w:sz w:val="20"/>
                <w:szCs w:val="20"/>
              </w:rPr>
              <w:t>經費以不超過總預算</w:t>
            </w:r>
            <w:r w:rsidRPr="002D64FE">
              <w:rPr>
                <w:rFonts w:eastAsia="標楷體"/>
                <w:sz w:val="20"/>
                <w:szCs w:val="20"/>
              </w:rPr>
              <w:t>20</w:t>
            </w:r>
            <w:r w:rsidRPr="002D64FE">
              <w:rPr>
                <w:rFonts w:eastAsia="標楷體" w:hAnsi="標楷體"/>
                <w:sz w:val="20"/>
                <w:szCs w:val="20"/>
              </w:rPr>
              <w:t>％為原則。</w:t>
            </w:r>
          </w:p>
        </w:tc>
      </w:tr>
      <w:tr w:rsidR="00FD6E58" w:rsidRPr="002D64FE" w14:paraId="086CC231" w14:textId="77777777" w:rsidTr="001879FA">
        <w:trPr>
          <w:trHeight w:val="435"/>
        </w:trPr>
        <w:tc>
          <w:tcPr>
            <w:tcW w:w="2448" w:type="dxa"/>
            <w:tcBorders>
              <w:top w:val="dotted" w:sz="4" w:space="0" w:color="auto"/>
              <w:bottom w:val="dotted" w:sz="4" w:space="0" w:color="auto"/>
            </w:tcBorders>
          </w:tcPr>
          <w:p w14:paraId="086CC22D" w14:textId="77777777" w:rsidR="00FD6E58" w:rsidRPr="002D64FE" w:rsidRDefault="00FD6E58" w:rsidP="001879FA">
            <w:pPr>
              <w:spacing w:line="280" w:lineRule="exact"/>
              <w:jc w:val="both"/>
              <w:rPr>
                <w:rFonts w:eastAsia="標楷體"/>
                <w:sz w:val="20"/>
                <w:szCs w:val="20"/>
              </w:rPr>
            </w:pPr>
            <w:r w:rsidRPr="002D64FE">
              <w:rPr>
                <w:rFonts w:eastAsia="標楷體"/>
                <w:sz w:val="20"/>
                <w:szCs w:val="20"/>
              </w:rPr>
              <w:t xml:space="preserve">     </w:t>
            </w:r>
            <w:r w:rsidRPr="002D64FE">
              <w:rPr>
                <w:rFonts w:eastAsia="標楷體" w:hAnsi="標楷體"/>
                <w:sz w:val="20"/>
                <w:szCs w:val="20"/>
              </w:rPr>
              <w:t>專家諮詢費</w:t>
            </w:r>
          </w:p>
        </w:tc>
        <w:tc>
          <w:tcPr>
            <w:tcW w:w="3960" w:type="dxa"/>
            <w:tcBorders>
              <w:top w:val="dotted" w:sz="4" w:space="0" w:color="auto"/>
              <w:bottom w:val="dotted" w:sz="4" w:space="0" w:color="auto"/>
            </w:tcBorders>
          </w:tcPr>
          <w:p w14:paraId="086CC22E" w14:textId="77777777" w:rsidR="00FD6E58" w:rsidRPr="002D64FE" w:rsidRDefault="00FD6E58" w:rsidP="002D64FE">
            <w:pPr>
              <w:autoSpaceDE w:val="0"/>
              <w:autoSpaceDN w:val="0"/>
              <w:adjustRightInd w:val="0"/>
              <w:snapToGrid w:val="0"/>
              <w:spacing w:line="320" w:lineRule="exact"/>
              <w:ind w:left="100" w:hangingChars="50" w:hanging="100"/>
              <w:jc w:val="both"/>
              <w:rPr>
                <w:rFonts w:eastAsia="標楷體"/>
                <w:kern w:val="0"/>
                <w:sz w:val="20"/>
                <w:szCs w:val="20"/>
              </w:rPr>
            </w:pPr>
            <w:r w:rsidRPr="002D64FE">
              <w:rPr>
                <w:rFonts w:eastAsia="標楷體"/>
                <w:sz w:val="20"/>
                <w:szCs w:val="20"/>
              </w:rPr>
              <w:t>*</w:t>
            </w:r>
            <w:r w:rsidRPr="002D64FE">
              <w:rPr>
                <w:rFonts w:eastAsia="標楷體" w:hAnsi="標楷體"/>
                <w:kern w:val="0"/>
                <w:sz w:val="20"/>
                <w:szCs w:val="20"/>
              </w:rPr>
              <w:t>一小時</w:t>
            </w:r>
            <w:r w:rsidRPr="002D64FE">
              <w:rPr>
                <w:rFonts w:eastAsia="標楷體"/>
                <w:kern w:val="0"/>
                <w:sz w:val="20"/>
                <w:szCs w:val="20"/>
              </w:rPr>
              <w:t>1,000</w:t>
            </w:r>
            <w:r w:rsidRPr="002D64FE">
              <w:rPr>
                <w:rFonts w:eastAsia="標楷體" w:hAnsi="標楷體"/>
                <w:kern w:val="0"/>
                <w:sz w:val="20"/>
                <w:szCs w:val="20"/>
              </w:rPr>
              <w:t>元；一小時以上至全天以</w:t>
            </w:r>
            <w:r w:rsidRPr="002D64FE">
              <w:rPr>
                <w:rFonts w:eastAsia="標楷體"/>
                <w:kern w:val="0"/>
                <w:sz w:val="20"/>
                <w:szCs w:val="20"/>
              </w:rPr>
              <w:t>2,000</w:t>
            </w:r>
            <w:r w:rsidRPr="002D64FE">
              <w:rPr>
                <w:rFonts w:eastAsia="標楷體" w:hAnsi="標楷體"/>
                <w:kern w:val="0"/>
                <w:sz w:val="20"/>
                <w:szCs w:val="20"/>
              </w:rPr>
              <w:t>元為上限。</w:t>
            </w:r>
          </w:p>
          <w:p w14:paraId="086CC22F" w14:textId="77777777" w:rsidR="00FD6E58" w:rsidRPr="002D64FE" w:rsidRDefault="00FD6E58" w:rsidP="002D64FE">
            <w:pPr>
              <w:autoSpaceDE w:val="0"/>
              <w:autoSpaceDN w:val="0"/>
              <w:adjustRightInd w:val="0"/>
              <w:snapToGrid w:val="0"/>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應詳列數量、單價及總價於計畫申請經費編列表中。</w:t>
            </w:r>
          </w:p>
        </w:tc>
        <w:tc>
          <w:tcPr>
            <w:tcW w:w="3060" w:type="dxa"/>
            <w:tcBorders>
              <w:top w:val="dotted" w:sz="4" w:space="0" w:color="auto"/>
              <w:bottom w:val="dotted" w:sz="4" w:space="0" w:color="auto"/>
            </w:tcBorders>
          </w:tcPr>
          <w:p w14:paraId="086CC230" w14:textId="77777777" w:rsidR="00FD6E58" w:rsidRPr="002D64FE" w:rsidRDefault="00FD6E58" w:rsidP="002D64FE">
            <w:pPr>
              <w:snapToGrid w:val="0"/>
              <w:spacing w:line="280" w:lineRule="exact"/>
              <w:ind w:leftChars="-45" w:left="-10" w:hangingChars="49" w:hanging="98"/>
              <w:jc w:val="both"/>
              <w:rPr>
                <w:rFonts w:eastAsia="標楷體"/>
                <w:sz w:val="20"/>
                <w:szCs w:val="20"/>
              </w:rPr>
            </w:pPr>
          </w:p>
        </w:tc>
      </w:tr>
      <w:tr w:rsidR="00FD6E58" w:rsidRPr="002D64FE" w14:paraId="086CC238" w14:textId="77777777" w:rsidTr="001879FA">
        <w:trPr>
          <w:trHeight w:val="435"/>
        </w:trPr>
        <w:tc>
          <w:tcPr>
            <w:tcW w:w="2448" w:type="dxa"/>
            <w:tcBorders>
              <w:top w:val="dotted" w:sz="4" w:space="0" w:color="auto"/>
              <w:bottom w:val="dotted" w:sz="4" w:space="0" w:color="auto"/>
            </w:tcBorders>
          </w:tcPr>
          <w:p w14:paraId="086CC232" w14:textId="77777777" w:rsidR="00FD6E58" w:rsidRPr="002D64FE" w:rsidRDefault="00FD6E58" w:rsidP="001879FA">
            <w:pPr>
              <w:spacing w:line="280" w:lineRule="exact"/>
              <w:jc w:val="both"/>
              <w:rPr>
                <w:rFonts w:eastAsia="標楷體"/>
                <w:sz w:val="20"/>
                <w:szCs w:val="20"/>
              </w:rPr>
            </w:pPr>
            <w:r w:rsidRPr="002D64FE">
              <w:rPr>
                <w:rFonts w:eastAsia="標楷體"/>
                <w:sz w:val="20"/>
                <w:szCs w:val="20"/>
              </w:rPr>
              <w:t xml:space="preserve">     </w:t>
            </w:r>
            <w:r w:rsidRPr="002D64FE">
              <w:rPr>
                <w:rFonts w:eastAsia="標楷體" w:hAnsi="標楷體"/>
                <w:sz w:val="20"/>
                <w:szCs w:val="20"/>
              </w:rPr>
              <w:t>電腦專業服務費</w:t>
            </w:r>
          </w:p>
        </w:tc>
        <w:tc>
          <w:tcPr>
            <w:tcW w:w="3960" w:type="dxa"/>
            <w:tcBorders>
              <w:top w:val="dotted" w:sz="4" w:space="0" w:color="auto"/>
              <w:bottom w:val="dotted" w:sz="4" w:space="0" w:color="auto"/>
            </w:tcBorders>
          </w:tcPr>
          <w:p w14:paraId="086CC233" w14:textId="77777777"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凡執行計畫所需專業製作資料為主。</w:t>
            </w:r>
          </w:p>
          <w:p w14:paraId="086CC234" w14:textId="77777777"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包括資料輸入、統計分析、程式設計、電腦資料處理等。</w:t>
            </w:r>
          </w:p>
          <w:p w14:paraId="086CC235" w14:textId="77777777"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一萬元以上附三家估價單，估價單上須有公司報價章，另相關附件應附上。</w:t>
            </w:r>
          </w:p>
          <w:p w14:paraId="086CC236" w14:textId="77777777"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應詳列數量、單價及總價於計畫申請經費編列表中。</w:t>
            </w:r>
          </w:p>
        </w:tc>
        <w:tc>
          <w:tcPr>
            <w:tcW w:w="3060" w:type="dxa"/>
            <w:tcBorders>
              <w:top w:val="dotted" w:sz="4" w:space="0" w:color="auto"/>
              <w:bottom w:val="dotted" w:sz="4" w:space="0" w:color="auto"/>
            </w:tcBorders>
          </w:tcPr>
          <w:p w14:paraId="086CC237" w14:textId="77777777" w:rsidR="00FD6E58" w:rsidRPr="002D64FE" w:rsidRDefault="00FD6E58" w:rsidP="002D64FE">
            <w:pPr>
              <w:snapToGrid w:val="0"/>
              <w:spacing w:line="280" w:lineRule="exact"/>
              <w:ind w:leftChars="-45" w:left="90" w:hangingChars="99" w:hanging="198"/>
              <w:jc w:val="both"/>
              <w:rPr>
                <w:rFonts w:eastAsia="標楷體"/>
                <w:sz w:val="20"/>
                <w:szCs w:val="20"/>
              </w:rPr>
            </w:pPr>
            <w:r w:rsidRPr="002D64FE">
              <w:rPr>
                <w:rFonts w:eastAsia="標楷體"/>
                <w:sz w:val="20"/>
                <w:szCs w:val="20"/>
              </w:rPr>
              <w:sym w:font="Wingdings" w:char="F0AB"/>
            </w:r>
            <w:r w:rsidRPr="002D64FE">
              <w:rPr>
                <w:rFonts w:eastAsia="標楷體" w:hAnsi="標楷體"/>
                <w:sz w:val="20"/>
                <w:szCs w:val="20"/>
              </w:rPr>
              <w:t>經費以不超過總預算</w:t>
            </w:r>
            <w:r w:rsidRPr="002D64FE">
              <w:rPr>
                <w:rFonts w:eastAsia="標楷體"/>
                <w:sz w:val="20"/>
                <w:szCs w:val="20"/>
              </w:rPr>
              <w:t>30</w:t>
            </w:r>
            <w:r w:rsidRPr="002D64FE">
              <w:rPr>
                <w:rFonts w:eastAsia="標楷體" w:hAnsi="標楷體"/>
                <w:sz w:val="20"/>
                <w:szCs w:val="20"/>
              </w:rPr>
              <w:t>％為原則。</w:t>
            </w:r>
          </w:p>
        </w:tc>
      </w:tr>
      <w:tr w:rsidR="00F275F1" w:rsidRPr="002D64FE" w14:paraId="086CC243" w14:textId="77777777" w:rsidTr="001879FA">
        <w:trPr>
          <w:trHeight w:val="435"/>
        </w:trPr>
        <w:tc>
          <w:tcPr>
            <w:tcW w:w="2448" w:type="dxa"/>
            <w:tcBorders>
              <w:top w:val="dotted" w:sz="4" w:space="0" w:color="auto"/>
              <w:bottom w:val="dotted" w:sz="4" w:space="0" w:color="auto"/>
            </w:tcBorders>
          </w:tcPr>
          <w:p w14:paraId="086CC239" w14:textId="77777777" w:rsidR="00F275F1" w:rsidRPr="00F275F1" w:rsidRDefault="00F275F1" w:rsidP="00F275F1">
            <w:pPr>
              <w:spacing w:line="280" w:lineRule="exact"/>
              <w:jc w:val="center"/>
              <w:rPr>
                <w:rFonts w:eastAsia="標楷體"/>
                <w:color w:val="FF0000"/>
                <w:sz w:val="20"/>
                <w:szCs w:val="20"/>
              </w:rPr>
            </w:pPr>
            <w:r w:rsidRPr="00F275F1">
              <w:rPr>
                <w:rFonts w:eastAsia="標楷體" w:hint="eastAsia"/>
                <w:color w:val="FF0000"/>
                <w:sz w:val="20"/>
                <w:szCs w:val="20"/>
              </w:rPr>
              <w:t>稿費</w:t>
            </w:r>
          </w:p>
        </w:tc>
        <w:tc>
          <w:tcPr>
            <w:tcW w:w="3960" w:type="dxa"/>
            <w:tcBorders>
              <w:top w:val="dotted" w:sz="4" w:space="0" w:color="auto"/>
              <w:bottom w:val="dotted" w:sz="4" w:space="0" w:color="auto"/>
            </w:tcBorders>
          </w:tcPr>
          <w:p w14:paraId="086CC23A" w14:textId="77777777" w:rsidR="00F275F1" w:rsidRPr="00F275F1" w:rsidRDefault="00F275F1" w:rsidP="00F275F1">
            <w:pPr>
              <w:spacing w:line="320" w:lineRule="exact"/>
              <w:jc w:val="both"/>
              <w:rPr>
                <w:rFonts w:ascii="標楷體" w:eastAsia="標楷體" w:hAnsi="標楷體"/>
                <w:color w:val="FF0000"/>
                <w:sz w:val="20"/>
                <w:szCs w:val="20"/>
              </w:rPr>
            </w:pPr>
            <w:r w:rsidRPr="00F275F1">
              <w:rPr>
                <w:rFonts w:ascii="標楷體" w:eastAsia="標楷體" w:hAnsi="標楷體" w:hint="eastAsia"/>
                <w:color w:val="FF0000"/>
                <w:sz w:val="20"/>
                <w:szCs w:val="20"/>
              </w:rPr>
              <w:t>一、</w:t>
            </w:r>
            <w:proofErr w:type="gramStart"/>
            <w:r w:rsidRPr="00F275F1">
              <w:rPr>
                <w:rFonts w:ascii="標楷體" w:eastAsia="標楷體" w:hAnsi="標楷體"/>
                <w:color w:val="FF0000"/>
                <w:sz w:val="20"/>
                <w:szCs w:val="20"/>
              </w:rPr>
              <w:t>整冊書籍</w:t>
            </w:r>
            <w:proofErr w:type="gramEnd"/>
            <w:r w:rsidRPr="00F275F1">
              <w:rPr>
                <w:rFonts w:ascii="標楷體" w:eastAsia="標楷體" w:hAnsi="標楷體"/>
                <w:color w:val="FF0000"/>
                <w:sz w:val="20"/>
                <w:szCs w:val="20"/>
              </w:rPr>
              <w:t>濃縮：每千字 1.外文譯中文：690 至 1,040 元，以中文計 2.中文譯外文：870 元至 1,390 元，以外文計。</w:t>
            </w:r>
          </w:p>
          <w:p w14:paraId="086CC23B" w14:textId="77777777" w:rsidR="00F275F1" w:rsidRPr="00F275F1" w:rsidRDefault="00F275F1" w:rsidP="00F275F1">
            <w:pPr>
              <w:spacing w:line="320" w:lineRule="exact"/>
              <w:jc w:val="both"/>
              <w:rPr>
                <w:rFonts w:ascii="標楷體" w:eastAsia="標楷體" w:hAnsi="標楷體"/>
                <w:color w:val="FF0000"/>
                <w:sz w:val="20"/>
                <w:szCs w:val="20"/>
              </w:rPr>
            </w:pPr>
            <w:r w:rsidRPr="00F275F1">
              <w:rPr>
                <w:rFonts w:ascii="標楷體" w:eastAsia="標楷體" w:hAnsi="標楷體"/>
                <w:color w:val="FF0000"/>
                <w:sz w:val="20"/>
                <w:szCs w:val="20"/>
              </w:rPr>
              <w:t>二、撰稿：每千字 1.一般稿件：中文 580 元至 870 元 2.特別稿件： a. 中文 690元至 1,210元 b. 外文 870元至 1,390元。</w:t>
            </w:r>
          </w:p>
          <w:p w14:paraId="086CC23C" w14:textId="77777777" w:rsidR="00F275F1" w:rsidRPr="00F275F1" w:rsidRDefault="00F275F1" w:rsidP="00F275F1">
            <w:pPr>
              <w:spacing w:line="320" w:lineRule="exact"/>
              <w:jc w:val="both"/>
              <w:rPr>
                <w:rFonts w:ascii="標楷體" w:eastAsia="標楷體" w:hAnsi="標楷體"/>
                <w:color w:val="FF0000"/>
                <w:sz w:val="20"/>
                <w:szCs w:val="20"/>
              </w:rPr>
            </w:pPr>
            <w:r w:rsidRPr="00F275F1">
              <w:rPr>
                <w:rFonts w:ascii="標楷體" w:eastAsia="標楷體" w:hAnsi="標楷體"/>
                <w:color w:val="FF0000"/>
                <w:sz w:val="20"/>
                <w:szCs w:val="20"/>
              </w:rPr>
              <w:t>三、編稿費： 1.文字稿：每千字 a. 中文 260 元至 350 元 b. 外文 350 元至 580 元 2.圖片稿：每張 115 元至 170 元。</w:t>
            </w:r>
          </w:p>
          <w:p w14:paraId="086CC23D" w14:textId="77777777" w:rsidR="00F275F1" w:rsidRPr="00F275F1" w:rsidRDefault="00F275F1" w:rsidP="00F275F1">
            <w:pPr>
              <w:spacing w:line="320" w:lineRule="exact"/>
              <w:jc w:val="both"/>
              <w:rPr>
                <w:rFonts w:ascii="標楷體" w:eastAsia="標楷體" w:hAnsi="標楷體"/>
                <w:color w:val="FF0000"/>
                <w:sz w:val="20"/>
                <w:szCs w:val="20"/>
              </w:rPr>
            </w:pPr>
            <w:r w:rsidRPr="00F275F1">
              <w:rPr>
                <w:rFonts w:ascii="標楷體" w:eastAsia="標楷體" w:hAnsi="標楷體"/>
                <w:color w:val="FF0000"/>
                <w:sz w:val="20"/>
                <w:szCs w:val="20"/>
              </w:rPr>
              <w:t>四、圖片使用費：每張 1.一般稿件：230 元至 920 元2.專業稿件：1,160 元至 3,470 元。</w:t>
            </w:r>
          </w:p>
          <w:p w14:paraId="086CC23E" w14:textId="77777777" w:rsidR="00F275F1" w:rsidRPr="00F275F1" w:rsidRDefault="00F275F1" w:rsidP="00F275F1">
            <w:pPr>
              <w:spacing w:line="320" w:lineRule="exact"/>
              <w:jc w:val="both"/>
              <w:rPr>
                <w:rFonts w:ascii="標楷體" w:eastAsia="標楷體" w:hAnsi="標楷體"/>
                <w:color w:val="FF0000"/>
                <w:sz w:val="20"/>
                <w:szCs w:val="20"/>
              </w:rPr>
            </w:pPr>
            <w:r w:rsidRPr="00F275F1">
              <w:rPr>
                <w:rFonts w:ascii="標楷體" w:eastAsia="標楷體" w:hAnsi="標楷體"/>
                <w:color w:val="FF0000"/>
                <w:sz w:val="20"/>
                <w:szCs w:val="20"/>
              </w:rPr>
              <w:t>五、圖片版權費：2,310 元至 6,930 元。</w:t>
            </w:r>
          </w:p>
          <w:p w14:paraId="086CC23F" w14:textId="77777777" w:rsidR="00F275F1" w:rsidRPr="00F275F1" w:rsidRDefault="00F275F1" w:rsidP="00F275F1">
            <w:pPr>
              <w:spacing w:line="320" w:lineRule="exact"/>
              <w:jc w:val="both"/>
              <w:rPr>
                <w:rFonts w:ascii="標楷體" w:eastAsia="標楷體" w:hAnsi="標楷體"/>
                <w:color w:val="FF0000"/>
                <w:sz w:val="20"/>
                <w:szCs w:val="20"/>
              </w:rPr>
            </w:pPr>
            <w:r w:rsidRPr="00F275F1">
              <w:rPr>
                <w:rFonts w:ascii="標楷體" w:eastAsia="標楷體" w:hAnsi="標楷體"/>
                <w:color w:val="FF0000"/>
                <w:sz w:val="20"/>
                <w:szCs w:val="20"/>
              </w:rPr>
              <w:t>六、設計完稿費： 1.海報：每張 4,620 元至 17,330 元 2. 宣傳摺頁： a. 按頁計酬：每頁920 元至 2,770 元 b. 按件計酬：每件 3,470 元至 11,550 元。</w:t>
            </w:r>
          </w:p>
          <w:p w14:paraId="086CC240" w14:textId="77777777" w:rsidR="00F275F1" w:rsidRPr="00F275F1" w:rsidRDefault="00F275F1" w:rsidP="00F275F1">
            <w:pPr>
              <w:spacing w:line="320" w:lineRule="exact"/>
              <w:jc w:val="both"/>
              <w:rPr>
                <w:rFonts w:ascii="標楷體" w:eastAsia="標楷體" w:hAnsi="標楷體"/>
                <w:color w:val="FF0000"/>
                <w:sz w:val="20"/>
                <w:szCs w:val="20"/>
              </w:rPr>
            </w:pPr>
            <w:r w:rsidRPr="00F275F1">
              <w:rPr>
                <w:rFonts w:ascii="標楷體" w:eastAsia="標楷體" w:hAnsi="標楷體"/>
                <w:color w:val="FF0000"/>
                <w:sz w:val="20"/>
                <w:szCs w:val="20"/>
              </w:rPr>
              <w:t>七、校對費：按稿酬 5％至 10 ％支給 。</w:t>
            </w:r>
          </w:p>
          <w:p w14:paraId="086CC241" w14:textId="77777777" w:rsidR="00F275F1" w:rsidRPr="00F275F1" w:rsidRDefault="00F275F1" w:rsidP="00F275F1">
            <w:pPr>
              <w:spacing w:line="320" w:lineRule="exact"/>
              <w:jc w:val="both"/>
            </w:pPr>
            <w:r w:rsidRPr="00F275F1">
              <w:rPr>
                <w:rFonts w:ascii="標楷體" w:eastAsia="標楷體" w:hAnsi="標楷體"/>
                <w:color w:val="FF0000"/>
                <w:sz w:val="20"/>
                <w:szCs w:val="20"/>
              </w:rPr>
              <w:t>八、審查費： 1.按字計酬：每千字中文 170 元，外文 210 元 2.按件計酬：中文每件 690 元；外文每件 1,040 元。</w:t>
            </w:r>
          </w:p>
        </w:tc>
        <w:tc>
          <w:tcPr>
            <w:tcW w:w="3060" w:type="dxa"/>
            <w:tcBorders>
              <w:top w:val="dotted" w:sz="4" w:space="0" w:color="auto"/>
              <w:bottom w:val="dotted" w:sz="4" w:space="0" w:color="auto"/>
            </w:tcBorders>
          </w:tcPr>
          <w:p w14:paraId="086CC242" w14:textId="77777777" w:rsidR="00F275F1" w:rsidRPr="002D64FE" w:rsidRDefault="00F275F1" w:rsidP="002D64FE">
            <w:pPr>
              <w:snapToGrid w:val="0"/>
              <w:spacing w:line="280" w:lineRule="exact"/>
              <w:ind w:leftChars="-45" w:left="90" w:hangingChars="99" w:hanging="198"/>
              <w:jc w:val="both"/>
              <w:rPr>
                <w:rFonts w:eastAsia="標楷體"/>
                <w:sz w:val="20"/>
                <w:szCs w:val="20"/>
              </w:rPr>
            </w:pPr>
          </w:p>
        </w:tc>
      </w:tr>
      <w:tr w:rsidR="00FD6E58" w:rsidRPr="002D64FE" w14:paraId="086CC248" w14:textId="77777777" w:rsidTr="001879FA">
        <w:trPr>
          <w:trHeight w:val="435"/>
        </w:trPr>
        <w:tc>
          <w:tcPr>
            <w:tcW w:w="2448" w:type="dxa"/>
            <w:tcBorders>
              <w:top w:val="dotted" w:sz="4" w:space="0" w:color="auto"/>
              <w:bottom w:val="dotted" w:sz="4" w:space="0" w:color="auto"/>
            </w:tcBorders>
          </w:tcPr>
          <w:p w14:paraId="086CC244" w14:textId="77777777" w:rsidR="00FD6E58" w:rsidRPr="002D64FE" w:rsidRDefault="00FD6E58" w:rsidP="001879FA">
            <w:pPr>
              <w:spacing w:line="280" w:lineRule="exact"/>
              <w:jc w:val="both"/>
              <w:rPr>
                <w:rFonts w:eastAsia="標楷體"/>
                <w:sz w:val="20"/>
                <w:szCs w:val="20"/>
              </w:rPr>
            </w:pPr>
            <w:r w:rsidRPr="002D64FE">
              <w:rPr>
                <w:rFonts w:eastAsia="標楷體"/>
                <w:sz w:val="20"/>
                <w:szCs w:val="20"/>
              </w:rPr>
              <w:t xml:space="preserve">     </w:t>
            </w:r>
            <w:r w:rsidRPr="002D64FE">
              <w:rPr>
                <w:rFonts w:eastAsia="標楷體" w:hAnsi="標楷體"/>
                <w:sz w:val="20"/>
                <w:szCs w:val="20"/>
              </w:rPr>
              <w:t>國內差旅費</w:t>
            </w:r>
          </w:p>
        </w:tc>
        <w:tc>
          <w:tcPr>
            <w:tcW w:w="3960" w:type="dxa"/>
            <w:tcBorders>
              <w:top w:val="dotted" w:sz="4" w:space="0" w:color="auto"/>
              <w:bottom w:val="dotted" w:sz="4" w:space="0" w:color="auto"/>
            </w:tcBorders>
          </w:tcPr>
          <w:p w14:paraId="086CC245" w14:textId="77777777"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包括交通費、膳費、住宿費、雜費為主。</w:t>
            </w:r>
          </w:p>
          <w:p w14:paraId="086CC246" w14:textId="77777777" w:rsidR="00FD6E58" w:rsidRPr="002D64FE" w:rsidRDefault="00FD6E58" w:rsidP="002D64FE">
            <w:pPr>
              <w:autoSpaceDE w:val="0"/>
              <w:autoSpaceDN w:val="0"/>
              <w:adjustRightInd w:val="0"/>
              <w:snapToGrid w:val="0"/>
              <w:spacing w:line="320" w:lineRule="exact"/>
              <w:ind w:left="200" w:hangingChars="100" w:hanging="200"/>
              <w:jc w:val="both"/>
              <w:rPr>
                <w:rFonts w:eastAsia="標楷體"/>
                <w:sz w:val="20"/>
                <w:szCs w:val="20"/>
              </w:rPr>
            </w:pPr>
            <w:r w:rsidRPr="002D64FE">
              <w:rPr>
                <w:rFonts w:eastAsia="標楷體"/>
                <w:sz w:val="20"/>
                <w:szCs w:val="20"/>
              </w:rPr>
              <w:t>*</w:t>
            </w:r>
            <w:r w:rsidRPr="002D64FE">
              <w:rPr>
                <w:rFonts w:eastAsia="標楷體" w:hAnsi="標楷體"/>
                <w:sz w:val="20"/>
                <w:szCs w:val="20"/>
              </w:rPr>
              <w:t>經費支用</w:t>
            </w:r>
            <w:r w:rsidRPr="002D64FE">
              <w:rPr>
                <w:rFonts w:eastAsia="標楷體" w:hAnsi="標楷體"/>
                <w:b/>
                <w:sz w:val="20"/>
                <w:szCs w:val="20"/>
                <w:u w:val="single"/>
              </w:rPr>
              <w:t>依國內出差旅費報支要點及本校差旅費支給要點規定辦理</w:t>
            </w:r>
            <w:r w:rsidRPr="002D64FE">
              <w:rPr>
                <w:rFonts w:eastAsia="標楷體" w:hAnsi="標楷體"/>
                <w:b/>
                <w:sz w:val="20"/>
                <w:szCs w:val="20"/>
              </w:rPr>
              <w:t>。</w:t>
            </w:r>
          </w:p>
        </w:tc>
        <w:tc>
          <w:tcPr>
            <w:tcW w:w="3060" w:type="dxa"/>
            <w:tcBorders>
              <w:top w:val="dotted" w:sz="4" w:space="0" w:color="auto"/>
              <w:bottom w:val="dotted" w:sz="4" w:space="0" w:color="auto"/>
            </w:tcBorders>
          </w:tcPr>
          <w:p w14:paraId="086CC247" w14:textId="77777777" w:rsidR="00FD6E58" w:rsidRPr="002D64FE" w:rsidRDefault="00FD6E58" w:rsidP="002D64FE">
            <w:pPr>
              <w:snapToGrid w:val="0"/>
              <w:spacing w:line="280" w:lineRule="exact"/>
              <w:ind w:leftChars="-45" w:left="-10" w:hangingChars="49" w:hanging="98"/>
              <w:jc w:val="both"/>
              <w:rPr>
                <w:rFonts w:eastAsia="標楷體"/>
                <w:sz w:val="20"/>
                <w:szCs w:val="20"/>
              </w:rPr>
            </w:pPr>
            <w:r w:rsidRPr="002D64FE">
              <w:rPr>
                <w:rFonts w:eastAsia="標楷體"/>
                <w:sz w:val="20"/>
                <w:szCs w:val="20"/>
              </w:rPr>
              <w:sym w:font="Wingdings" w:char="F0AB"/>
            </w:r>
            <w:r w:rsidRPr="002D64FE">
              <w:rPr>
                <w:rFonts w:eastAsia="標楷體" w:hAnsi="標楷體"/>
                <w:sz w:val="20"/>
                <w:szCs w:val="20"/>
              </w:rPr>
              <w:t>經費以不超過</w:t>
            </w:r>
            <w:r w:rsidRPr="002D64FE">
              <w:rPr>
                <w:rFonts w:eastAsia="標楷體"/>
                <w:sz w:val="20"/>
                <w:szCs w:val="20"/>
              </w:rPr>
              <w:t>5,000</w:t>
            </w:r>
            <w:r w:rsidRPr="002D64FE">
              <w:rPr>
                <w:rFonts w:eastAsia="標楷體" w:hAnsi="標楷體"/>
                <w:sz w:val="20"/>
                <w:szCs w:val="20"/>
              </w:rPr>
              <w:t>元為限。</w:t>
            </w:r>
          </w:p>
        </w:tc>
      </w:tr>
      <w:tr w:rsidR="00FD6E58" w:rsidRPr="002D64FE" w14:paraId="086CC250" w14:textId="77777777" w:rsidTr="001879FA">
        <w:trPr>
          <w:trHeight w:val="525"/>
        </w:trPr>
        <w:tc>
          <w:tcPr>
            <w:tcW w:w="2448" w:type="dxa"/>
            <w:tcBorders>
              <w:top w:val="dotted" w:sz="4" w:space="0" w:color="auto"/>
              <w:bottom w:val="dotted" w:sz="4" w:space="0" w:color="auto"/>
            </w:tcBorders>
          </w:tcPr>
          <w:p w14:paraId="086CC249" w14:textId="77777777" w:rsidR="00FD6E58" w:rsidRPr="002D64FE" w:rsidRDefault="00FD6E58" w:rsidP="001879FA">
            <w:pPr>
              <w:spacing w:line="280" w:lineRule="exact"/>
              <w:jc w:val="both"/>
              <w:rPr>
                <w:rFonts w:eastAsia="標楷體"/>
                <w:sz w:val="20"/>
                <w:szCs w:val="20"/>
              </w:rPr>
            </w:pPr>
            <w:r w:rsidRPr="002D64FE">
              <w:rPr>
                <w:rFonts w:eastAsia="標楷體"/>
                <w:sz w:val="20"/>
                <w:szCs w:val="20"/>
              </w:rPr>
              <w:lastRenderedPageBreak/>
              <w:t xml:space="preserve">     </w:t>
            </w:r>
            <w:r w:rsidRPr="002D64FE">
              <w:rPr>
                <w:rFonts w:eastAsia="標楷體" w:hAnsi="標楷體"/>
                <w:sz w:val="20"/>
                <w:szCs w:val="20"/>
              </w:rPr>
              <w:t>印製費</w:t>
            </w:r>
          </w:p>
        </w:tc>
        <w:tc>
          <w:tcPr>
            <w:tcW w:w="3960" w:type="dxa"/>
            <w:tcBorders>
              <w:top w:val="dotted" w:sz="4" w:space="0" w:color="auto"/>
              <w:bottom w:val="dotted" w:sz="4" w:space="0" w:color="auto"/>
            </w:tcBorders>
          </w:tcPr>
          <w:p w14:paraId="086CC24A" w14:textId="77777777"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凡執行計畫所需印製之參考資料或成果報告為主。</w:t>
            </w:r>
          </w:p>
          <w:p w14:paraId="086CC24B" w14:textId="77777777" w:rsidR="00FD6E58" w:rsidRPr="002D64FE" w:rsidRDefault="00FD6E58" w:rsidP="002D64FE">
            <w:pPr>
              <w:snapToGrid w:val="0"/>
              <w:spacing w:line="320" w:lineRule="exact"/>
              <w:ind w:left="200" w:hangingChars="100" w:hanging="200"/>
              <w:jc w:val="both"/>
              <w:rPr>
                <w:rFonts w:eastAsia="標楷體"/>
                <w:sz w:val="20"/>
                <w:szCs w:val="20"/>
              </w:rPr>
            </w:pPr>
            <w:r w:rsidRPr="002D64FE">
              <w:rPr>
                <w:rFonts w:eastAsia="標楷體"/>
                <w:sz w:val="20"/>
                <w:szCs w:val="20"/>
              </w:rPr>
              <w:t>*</w:t>
            </w:r>
            <w:r w:rsidRPr="002D64FE">
              <w:rPr>
                <w:rFonts w:eastAsia="標楷體" w:hAnsi="標楷體"/>
                <w:sz w:val="20"/>
                <w:szCs w:val="20"/>
              </w:rPr>
              <w:t>為</w:t>
            </w:r>
            <w:proofErr w:type="gramStart"/>
            <w:r w:rsidRPr="002D64FE">
              <w:rPr>
                <w:rFonts w:eastAsia="標楷體" w:hAnsi="標楷體"/>
                <w:sz w:val="20"/>
                <w:szCs w:val="20"/>
              </w:rPr>
              <w:t>撙</w:t>
            </w:r>
            <w:proofErr w:type="gramEnd"/>
            <w:r w:rsidRPr="002D64FE">
              <w:rPr>
                <w:rFonts w:eastAsia="標楷體" w:hAnsi="標楷體"/>
                <w:sz w:val="20"/>
                <w:szCs w:val="20"/>
              </w:rPr>
              <w:t>節印刷費用支出，各種文件印刷，應以實用為主，力避豪華精美，並儘量先採光碟版或網路版方式辦理。</w:t>
            </w:r>
          </w:p>
          <w:p w14:paraId="086CC24C" w14:textId="77777777"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印刷費須依政府採購法規定程序辦理招標或比議價，檢附承印廠商發票核實報支</w:t>
            </w:r>
          </w:p>
          <w:p w14:paraId="086CC24D" w14:textId="77777777" w:rsidR="00FD6E58" w:rsidRPr="002D64FE" w:rsidRDefault="00FD6E58" w:rsidP="002D64FE">
            <w:pPr>
              <w:spacing w:line="320" w:lineRule="exact"/>
              <w:ind w:left="200" w:hangingChars="100" w:hanging="200"/>
              <w:jc w:val="both"/>
              <w:rPr>
                <w:rFonts w:eastAsia="標楷體"/>
                <w:sz w:val="20"/>
                <w:szCs w:val="20"/>
              </w:rPr>
            </w:pPr>
            <w:r w:rsidRPr="002D64FE">
              <w:rPr>
                <w:rFonts w:eastAsia="標楷體"/>
                <w:sz w:val="20"/>
                <w:szCs w:val="20"/>
              </w:rPr>
              <w:t>*</w:t>
            </w:r>
            <w:r w:rsidRPr="002D64FE">
              <w:rPr>
                <w:rFonts w:eastAsia="標楷體" w:hAnsi="標楷體"/>
                <w:sz w:val="20"/>
                <w:szCs w:val="20"/>
              </w:rPr>
              <w:t>一萬元以上附三家估價單，估價單上須有公司報價章，另相關附件應附上，如印刷樣張等。</w:t>
            </w:r>
            <w:r w:rsidRPr="002D64FE">
              <w:rPr>
                <w:rFonts w:eastAsia="標楷體"/>
                <w:sz w:val="20"/>
                <w:szCs w:val="20"/>
              </w:rPr>
              <w:t xml:space="preserve"> </w:t>
            </w:r>
          </w:p>
          <w:p w14:paraId="086CC24E" w14:textId="77777777" w:rsidR="00FD6E58" w:rsidRPr="002D64FE" w:rsidRDefault="00FD6E58" w:rsidP="002D64FE">
            <w:pPr>
              <w:spacing w:line="320" w:lineRule="exact"/>
              <w:ind w:left="200" w:hangingChars="100" w:hanging="200"/>
              <w:jc w:val="both"/>
              <w:rPr>
                <w:rFonts w:eastAsia="標楷體"/>
                <w:sz w:val="20"/>
                <w:szCs w:val="20"/>
              </w:rPr>
            </w:pPr>
            <w:r w:rsidRPr="002D64FE">
              <w:rPr>
                <w:rFonts w:eastAsia="標楷體"/>
                <w:sz w:val="20"/>
                <w:szCs w:val="20"/>
              </w:rPr>
              <w:t>*</w:t>
            </w:r>
            <w:r w:rsidRPr="002D64FE">
              <w:rPr>
                <w:rFonts w:eastAsia="標楷體" w:hAnsi="標楷體"/>
                <w:sz w:val="20"/>
                <w:szCs w:val="20"/>
              </w:rPr>
              <w:t>應詳列數量、單價及總價於計畫申請經費編列表中。</w:t>
            </w:r>
          </w:p>
        </w:tc>
        <w:tc>
          <w:tcPr>
            <w:tcW w:w="3060" w:type="dxa"/>
            <w:tcBorders>
              <w:top w:val="dotted" w:sz="4" w:space="0" w:color="auto"/>
              <w:bottom w:val="dotted" w:sz="4" w:space="0" w:color="auto"/>
            </w:tcBorders>
          </w:tcPr>
          <w:p w14:paraId="086CC24F" w14:textId="77777777" w:rsidR="00FD6E58" w:rsidRPr="002D64FE" w:rsidRDefault="00FD6E58" w:rsidP="002D64FE">
            <w:pPr>
              <w:snapToGrid w:val="0"/>
              <w:spacing w:line="280" w:lineRule="exact"/>
              <w:ind w:leftChars="-15" w:left="62" w:hangingChars="49" w:hanging="98"/>
              <w:jc w:val="both"/>
              <w:rPr>
                <w:rFonts w:eastAsia="標楷體"/>
                <w:sz w:val="20"/>
                <w:szCs w:val="20"/>
              </w:rPr>
            </w:pPr>
          </w:p>
        </w:tc>
      </w:tr>
      <w:tr w:rsidR="00FD6E58" w:rsidRPr="002D64FE" w14:paraId="086CC255" w14:textId="77777777" w:rsidTr="001879FA">
        <w:trPr>
          <w:trHeight w:val="405"/>
        </w:trPr>
        <w:tc>
          <w:tcPr>
            <w:tcW w:w="2448" w:type="dxa"/>
            <w:tcBorders>
              <w:top w:val="dotted" w:sz="4" w:space="0" w:color="auto"/>
              <w:bottom w:val="dotted" w:sz="4" w:space="0" w:color="auto"/>
            </w:tcBorders>
          </w:tcPr>
          <w:p w14:paraId="086CC251" w14:textId="77777777" w:rsidR="00FD6E58" w:rsidRPr="002D64FE" w:rsidRDefault="00FD6E58" w:rsidP="001879FA">
            <w:pPr>
              <w:spacing w:line="280" w:lineRule="exact"/>
              <w:jc w:val="both"/>
              <w:rPr>
                <w:rFonts w:eastAsia="標楷體"/>
                <w:sz w:val="20"/>
                <w:szCs w:val="20"/>
              </w:rPr>
            </w:pPr>
            <w:r w:rsidRPr="002D64FE">
              <w:rPr>
                <w:rFonts w:eastAsia="標楷體"/>
                <w:sz w:val="20"/>
                <w:szCs w:val="20"/>
              </w:rPr>
              <w:t xml:space="preserve">     </w:t>
            </w:r>
            <w:r w:rsidRPr="002D64FE">
              <w:rPr>
                <w:rFonts w:eastAsia="標楷體" w:hAnsi="標楷體"/>
                <w:sz w:val="20"/>
                <w:szCs w:val="20"/>
              </w:rPr>
              <w:t>電腦耗材</w:t>
            </w:r>
          </w:p>
        </w:tc>
        <w:tc>
          <w:tcPr>
            <w:tcW w:w="3960" w:type="dxa"/>
            <w:tcBorders>
              <w:top w:val="dotted" w:sz="4" w:space="0" w:color="auto"/>
              <w:bottom w:val="dotted" w:sz="4" w:space="0" w:color="auto"/>
            </w:tcBorders>
          </w:tcPr>
          <w:p w14:paraId="086CC252" w14:textId="77777777"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凡執行計畫所需之墨水匣、碳粉匣、光碟片、報表紙等為主。</w:t>
            </w:r>
          </w:p>
          <w:p w14:paraId="086CC253" w14:textId="77777777"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應詳列其用物名稱、數量、單價及總價於計畫申請經費編列表中。</w:t>
            </w:r>
            <w:r w:rsidRPr="002D64FE">
              <w:rPr>
                <w:rFonts w:eastAsia="標楷體"/>
                <w:sz w:val="20"/>
                <w:szCs w:val="20"/>
              </w:rPr>
              <w:t xml:space="preserve"> </w:t>
            </w:r>
          </w:p>
        </w:tc>
        <w:tc>
          <w:tcPr>
            <w:tcW w:w="3060" w:type="dxa"/>
            <w:tcBorders>
              <w:top w:val="dotted" w:sz="4" w:space="0" w:color="auto"/>
              <w:bottom w:val="dotted" w:sz="4" w:space="0" w:color="auto"/>
            </w:tcBorders>
          </w:tcPr>
          <w:p w14:paraId="086CC254" w14:textId="77777777" w:rsidR="00FD6E58" w:rsidRPr="002D64FE" w:rsidRDefault="00FD6E58" w:rsidP="002D64FE">
            <w:pPr>
              <w:snapToGrid w:val="0"/>
              <w:spacing w:line="280" w:lineRule="exact"/>
              <w:ind w:leftChars="-15" w:left="62" w:hangingChars="49" w:hanging="98"/>
              <w:jc w:val="both"/>
              <w:rPr>
                <w:rFonts w:eastAsia="標楷體"/>
                <w:sz w:val="20"/>
                <w:szCs w:val="20"/>
              </w:rPr>
            </w:pPr>
            <w:r w:rsidRPr="002D64FE">
              <w:rPr>
                <w:rFonts w:eastAsia="標楷體"/>
                <w:sz w:val="20"/>
                <w:szCs w:val="20"/>
              </w:rPr>
              <w:sym w:font="Wingdings" w:char="F0AB"/>
            </w:r>
            <w:r w:rsidRPr="002D64FE">
              <w:rPr>
                <w:rFonts w:eastAsia="標楷體" w:hAnsi="標楷體"/>
                <w:sz w:val="20"/>
                <w:szCs w:val="20"/>
              </w:rPr>
              <w:t>經費以不超過總預算</w:t>
            </w:r>
            <w:r w:rsidRPr="002D64FE">
              <w:rPr>
                <w:rFonts w:eastAsia="標楷體"/>
                <w:color w:val="FF0000"/>
                <w:sz w:val="20"/>
                <w:szCs w:val="20"/>
              </w:rPr>
              <w:t>20</w:t>
            </w:r>
            <w:r w:rsidRPr="002D64FE">
              <w:rPr>
                <w:rFonts w:eastAsia="標楷體" w:hAnsi="標楷體"/>
                <w:color w:val="FF0000"/>
                <w:sz w:val="20"/>
                <w:szCs w:val="20"/>
              </w:rPr>
              <w:t>％</w:t>
            </w:r>
            <w:r w:rsidRPr="002D64FE">
              <w:rPr>
                <w:rFonts w:eastAsia="標楷體" w:hAnsi="標楷體"/>
                <w:sz w:val="20"/>
                <w:szCs w:val="20"/>
              </w:rPr>
              <w:t>為原則。</w:t>
            </w:r>
          </w:p>
        </w:tc>
      </w:tr>
      <w:tr w:rsidR="00FD6E58" w:rsidRPr="002D64FE" w14:paraId="086CC25C" w14:textId="77777777" w:rsidTr="001879FA">
        <w:trPr>
          <w:trHeight w:val="465"/>
        </w:trPr>
        <w:tc>
          <w:tcPr>
            <w:tcW w:w="2448" w:type="dxa"/>
            <w:tcBorders>
              <w:top w:val="dotted" w:sz="4" w:space="0" w:color="auto"/>
              <w:bottom w:val="dotted" w:sz="4" w:space="0" w:color="auto"/>
            </w:tcBorders>
          </w:tcPr>
          <w:p w14:paraId="086CC256" w14:textId="77777777" w:rsidR="00FD6E58" w:rsidRPr="002D64FE" w:rsidRDefault="00FD6E58" w:rsidP="002D64FE">
            <w:pPr>
              <w:snapToGrid w:val="0"/>
              <w:spacing w:line="280" w:lineRule="exact"/>
              <w:ind w:firstLineChars="250" w:firstLine="500"/>
              <w:jc w:val="both"/>
              <w:rPr>
                <w:rFonts w:eastAsia="標楷體"/>
                <w:sz w:val="20"/>
                <w:szCs w:val="20"/>
              </w:rPr>
            </w:pPr>
            <w:r w:rsidRPr="002D64FE">
              <w:rPr>
                <w:rFonts w:eastAsia="標楷體" w:hAnsi="標楷體"/>
                <w:sz w:val="20"/>
                <w:szCs w:val="20"/>
              </w:rPr>
              <w:t>材料費</w:t>
            </w:r>
          </w:p>
        </w:tc>
        <w:tc>
          <w:tcPr>
            <w:tcW w:w="3960" w:type="dxa"/>
            <w:tcBorders>
              <w:top w:val="dotted" w:sz="4" w:space="0" w:color="auto"/>
              <w:bottom w:val="dotted" w:sz="4" w:space="0" w:color="auto"/>
            </w:tcBorders>
          </w:tcPr>
          <w:p w14:paraId="086CC257" w14:textId="77777777" w:rsidR="00FD6E58" w:rsidRPr="00267BEF" w:rsidRDefault="00FD6E58" w:rsidP="002D64FE">
            <w:pPr>
              <w:snapToGrid w:val="0"/>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凡執行計畫所需之消耗性材料如器皿、材</w:t>
            </w:r>
            <w:r w:rsidRPr="00267BEF">
              <w:rPr>
                <w:rFonts w:eastAsia="標楷體" w:hAnsi="標楷體"/>
                <w:sz w:val="20"/>
                <w:szCs w:val="20"/>
              </w:rPr>
              <w:t>料、藥品等為主。</w:t>
            </w:r>
          </w:p>
          <w:p w14:paraId="086CC258" w14:textId="77777777" w:rsidR="00FD6E58" w:rsidRPr="00267BEF" w:rsidRDefault="00FD6E58" w:rsidP="002D64FE">
            <w:pPr>
              <w:snapToGrid w:val="0"/>
              <w:spacing w:line="320" w:lineRule="exact"/>
              <w:ind w:left="100" w:hangingChars="50" w:hanging="100"/>
              <w:jc w:val="both"/>
              <w:rPr>
                <w:rFonts w:eastAsia="標楷體"/>
                <w:sz w:val="20"/>
                <w:szCs w:val="20"/>
              </w:rPr>
            </w:pPr>
            <w:r w:rsidRPr="00267BEF">
              <w:rPr>
                <w:rFonts w:eastAsia="標楷體"/>
                <w:sz w:val="20"/>
                <w:szCs w:val="20"/>
              </w:rPr>
              <w:t>*</w:t>
            </w:r>
            <w:r w:rsidRPr="00267BEF">
              <w:rPr>
                <w:rFonts w:eastAsia="標楷體" w:hAnsi="標楷體"/>
                <w:sz w:val="20"/>
                <w:szCs w:val="20"/>
              </w:rPr>
              <w:t>一般性計畫：非實驗室耗材，僅補助經費之</w:t>
            </w:r>
            <w:r w:rsidRPr="00267BEF">
              <w:rPr>
                <w:rFonts w:eastAsia="標楷體"/>
                <w:sz w:val="20"/>
                <w:szCs w:val="20"/>
              </w:rPr>
              <w:t>20%</w:t>
            </w:r>
            <w:r w:rsidRPr="00267BEF">
              <w:rPr>
                <w:rFonts w:eastAsia="標楷體" w:hAnsi="標楷體"/>
                <w:sz w:val="20"/>
                <w:szCs w:val="20"/>
              </w:rPr>
              <w:t>。</w:t>
            </w:r>
          </w:p>
          <w:p w14:paraId="086CC259" w14:textId="77777777" w:rsidR="00FD6E58" w:rsidRPr="00267BEF" w:rsidRDefault="00FD6E58" w:rsidP="002D64FE">
            <w:pPr>
              <w:snapToGrid w:val="0"/>
              <w:spacing w:line="320" w:lineRule="exact"/>
              <w:ind w:left="100" w:hangingChars="50" w:hanging="100"/>
              <w:jc w:val="both"/>
              <w:rPr>
                <w:rFonts w:eastAsia="標楷體"/>
                <w:sz w:val="20"/>
                <w:szCs w:val="20"/>
              </w:rPr>
            </w:pPr>
            <w:r w:rsidRPr="00267BEF">
              <w:rPr>
                <w:rFonts w:eastAsia="標楷體"/>
                <w:sz w:val="20"/>
                <w:szCs w:val="20"/>
              </w:rPr>
              <w:t>*</w:t>
            </w:r>
            <w:r w:rsidRPr="00267BEF">
              <w:rPr>
                <w:rFonts w:eastAsia="標楷體" w:hAnsi="標楷體"/>
                <w:sz w:val="20"/>
                <w:szCs w:val="20"/>
              </w:rPr>
              <w:t>實驗性計畫：技術實驗耗材，僅補助經費之</w:t>
            </w:r>
            <w:r w:rsidRPr="00267BEF">
              <w:rPr>
                <w:rFonts w:eastAsia="標楷體"/>
                <w:sz w:val="20"/>
                <w:szCs w:val="20"/>
              </w:rPr>
              <w:t>35%</w:t>
            </w:r>
            <w:r w:rsidRPr="00267BEF">
              <w:rPr>
                <w:rFonts w:eastAsia="標楷體" w:hAnsi="標楷體"/>
                <w:sz w:val="20"/>
                <w:szCs w:val="20"/>
              </w:rPr>
              <w:t>。</w:t>
            </w:r>
          </w:p>
          <w:p w14:paraId="086CC25A" w14:textId="77777777" w:rsidR="00FD6E58" w:rsidRPr="002D64FE" w:rsidRDefault="00FD6E58" w:rsidP="002D64FE">
            <w:pPr>
              <w:snapToGrid w:val="0"/>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應詳列其材料名稱、數量、單價及總價於計畫申請經費編列表中。</w:t>
            </w:r>
          </w:p>
        </w:tc>
        <w:tc>
          <w:tcPr>
            <w:tcW w:w="3060" w:type="dxa"/>
            <w:tcBorders>
              <w:top w:val="dotted" w:sz="4" w:space="0" w:color="auto"/>
              <w:bottom w:val="dotted" w:sz="4" w:space="0" w:color="auto"/>
            </w:tcBorders>
          </w:tcPr>
          <w:p w14:paraId="086CC25B" w14:textId="77777777" w:rsidR="00FD6E58" w:rsidRPr="002D64FE" w:rsidRDefault="00FD6E58" w:rsidP="001879FA">
            <w:pPr>
              <w:spacing w:line="280" w:lineRule="exact"/>
              <w:jc w:val="both"/>
              <w:rPr>
                <w:rFonts w:eastAsia="標楷體"/>
                <w:sz w:val="20"/>
                <w:szCs w:val="20"/>
              </w:rPr>
            </w:pPr>
          </w:p>
        </w:tc>
      </w:tr>
      <w:tr w:rsidR="00FD6E58" w:rsidRPr="002D64FE" w14:paraId="086CC263" w14:textId="77777777" w:rsidTr="001879FA">
        <w:trPr>
          <w:trHeight w:val="557"/>
        </w:trPr>
        <w:tc>
          <w:tcPr>
            <w:tcW w:w="2448" w:type="dxa"/>
            <w:tcBorders>
              <w:top w:val="single" w:sz="4" w:space="0" w:color="auto"/>
              <w:bottom w:val="single" w:sz="4" w:space="0" w:color="auto"/>
            </w:tcBorders>
          </w:tcPr>
          <w:p w14:paraId="086CC25D" w14:textId="77777777" w:rsidR="00FD6E58" w:rsidRPr="002D64FE" w:rsidRDefault="00FD6E58" w:rsidP="00F275F1">
            <w:pPr>
              <w:snapToGrid w:val="0"/>
              <w:spacing w:beforeLines="30" w:before="108"/>
              <w:jc w:val="both"/>
              <w:rPr>
                <w:rFonts w:eastAsia="標楷體"/>
                <w:b/>
                <w:sz w:val="20"/>
                <w:szCs w:val="20"/>
              </w:rPr>
            </w:pPr>
            <w:r w:rsidRPr="002D64FE">
              <w:rPr>
                <w:rFonts w:eastAsia="標楷體" w:hAnsi="標楷體"/>
                <w:b/>
                <w:sz w:val="20"/>
                <w:szCs w:val="20"/>
              </w:rPr>
              <w:t>二、雜支</w:t>
            </w:r>
          </w:p>
        </w:tc>
        <w:tc>
          <w:tcPr>
            <w:tcW w:w="3960" w:type="dxa"/>
            <w:tcBorders>
              <w:top w:val="single" w:sz="4" w:space="0" w:color="auto"/>
              <w:bottom w:val="single" w:sz="4" w:space="0" w:color="auto"/>
            </w:tcBorders>
            <w:vAlign w:val="center"/>
          </w:tcPr>
          <w:p w14:paraId="086CC25E" w14:textId="77777777" w:rsidR="00FD6E58" w:rsidRPr="002D64FE" w:rsidRDefault="00FD6E58" w:rsidP="001879FA">
            <w:pPr>
              <w:adjustRightInd w:val="0"/>
              <w:snapToGrid w:val="0"/>
              <w:spacing w:line="320" w:lineRule="exact"/>
              <w:jc w:val="both"/>
              <w:rPr>
                <w:rFonts w:eastAsia="標楷體"/>
                <w:sz w:val="20"/>
                <w:szCs w:val="20"/>
              </w:rPr>
            </w:pPr>
            <w:r w:rsidRPr="002D64FE">
              <w:rPr>
                <w:rFonts w:eastAsia="標楷體"/>
                <w:sz w:val="20"/>
                <w:szCs w:val="20"/>
              </w:rPr>
              <w:t>*</w:t>
            </w:r>
            <w:r w:rsidRPr="002D64FE">
              <w:rPr>
                <w:rFonts w:eastAsia="標楷體" w:hAnsi="標楷體"/>
                <w:b/>
                <w:sz w:val="20"/>
                <w:szCs w:val="20"/>
              </w:rPr>
              <w:t>按業務費之</w:t>
            </w:r>
            <w:r w:rsidRPr="002D64FE">
              <w:rPr>
                <w:rFonts w:eastAsia="標楷體"/>
                <w:b/>
                <w:sz w:val="20"/>
                <w:szCs w:val="20"/>
              </w:rPr>
              <w:t>6</w:t>
            </w:r>
            <w:r w:rsidRPr="002D64FE">
              <w:rPr>
                <w:rFonts w:eastAsia="標楷體" w:hAnsi="標楷體"/>
                <w:b/>
                <w:sz w:val="20"/>
                <w:szCs w:val="20"/>
              </w:rPr>
              <w:t>％編列。</w:t>
            </w:r>
          </w:p>
          <w:p w14:paraId="086CC25F" w14:textId="77777777" w:rsidR="00FD6E58" w:rsidRPr="002D64FE" w:rsidRDefault="00FD6E58" w:rsidP="002D64FE">
            <w:pPr>
              <w:adjustRightInd w:val="0"/>
              <w:snapToGrid w:val="0"/>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凡前項費用未列之辦公事務費用屬之。如文具用品、紙張、錄音帶、資訊耗材、資料夾、郵資、誤餐費等屬之。</w:t>
            </w:r>
          </w:p>
          <w:p w14:paraId="086CC260" w14:textId="77777777" w:rsidR="00FD6E58" w:rsidRPr="002D64FE" w:rsidRDefault="00FD6E58" w:rsidP="002D64FE">
            <w:pPr>
              <w:adjustRightInd w:val="0"/>
              <w:snapToGrid w:val="0"/>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郵資應檢附購票證明單及</w:t>
            </w:r>
            <w:proofErr w:type="gramStart"/>
            <w:r w:rsidRPr="002D64FE">
              <w:rPr>
                <w:rFonts w:eastAsia="標楷體" w:hAnsi="標楷體"/>
                <w:sz w:val="20"/>
                <w:szCs w:val="20"/>
              </w:rPr>
              <w:t>郵寄資明細</w:t>
            </w:r>
            <w:proofErr w:type="gramEnd"/>
            <w:r w:rsidRPr="002D64FE">
              <w:rPr>
                <w:rFonts w:eastAsia="標楷體" w:hAnsi="標楷體"/>
                <w:sz w:val="20"/>
                <w:szCs w:val="20"/>
              </w:rPr>
              <w:t>。</w:t>
            </w:r>
          </w:p>
          <w:p w14:paraId="086CC261" w14:textId="77777777" w:rsidR="00FD6E58" w:rsidRPr="002D64FE" w:rsidRDefault="00FD6E58" w:rsidP="002D64FE">
            <w:pPr>
              <w:adjustRightInd w:val="0"/>
              <w:snapToGrid w:val="0"/>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應詳列其用物名稱、數量、單價及總價於計畫申請經費編列表中。</w:t>
            </w:r>
          </w:p>
        </w:tc>
        <w:tc>
          <w:tcPr>
            <w:tcW w:w="3060" w:type="dxa"/>
            <w:tcBorders>
              <w:top w:val="single" w:sz="4" w:space="0" w:color="auto"/>
              <w:bottom w:val="single" w:sz="4" w:space="0" w:color="auto"/>
            </w:tcBorders>
          </w:tcPr>
          <w:p w14:paraId="086CC262" w14:textId="77777777" w:rsidR="00FD6E58" w:rsidRPr="002D64FE" w:rsidRDefault="00FD6E58" w:rsidP="001879FA">
            <w:pPr>
              <w:jc w:val="both"/>
              <w:rPr>
                <w:rFonts w:eastAsia="標楷體"/>
                <w:sz w:val="20"/>
                <w:szCs w:val="20"/>
              </w:rPr>
            </w:pPr>
          </w:p>
        </w:tc>
      </w:tr>
      <w:tr w:rsidR="00FD6E58" w:rsidRPr="002D64FE" w14:paraId="086CC269" w14:textId="77777777" w:rsidTr="001879FA">
        <w:trPr>
          <w:trHeight w:val="2054"/>
        </w:trPr>
        <w:tc>
          <w:tcPr>
            <w:tcW w:w="9468" w:type="dxa"/>
            <w:gridSpan w:val="3"/>
            <w:tcBorders>
              <w:top w:val="single" w:sz="4" w:space="0" w:color="auto"/>
              <w:bottom w:val="single" w:sz="4" w:space="0" w:color="auto"/>
            </w:tcBorders>
          </w:tcPr>
          <w:p w14:paraId="086CC264" w14:textId="77777777" w:rsidR="00FD6E58" w:rsidRPr="002D64FE" w:rsidRDefault="00FD6E58" w:rsidP="001879FA">
            <w:pPr>
              <w:jc w:val="both"/>
              <w:rPr>
                <w:rFonts w:eastAsia="標楷體"/>
                <w:b/>
                <w:sz w:val="20"/>
                <w:szCs w:val="20"/>
              </w:rPr>
            </w:pPr>
            <w:r w:rsidRPr="002D64FE">
              <w:rPr>
                <w:rFonts w:eastAsia="標楷體" w:hAnsi="標楷體"/>
                <w:b/>
                <w:sz w:val="20"/>
                <w:szCs w:val="20"/>
              </w:rPr>
              <w:t>備註：</w:t>
            </w:r>
          </w:p>
          <w:p w14:paraId="086CC265" w14:textId="77777777" w:rsidR="00FD6E58" w:rsidRPr="002D64FE" w:rsidRDefault="00FD6E58" w:rsidP="002D64FE">
            <w:pPr>
              <w:ind w:leftChars="2" w:left="305" w:hangingChars="150" w:hanging="300"/>
              <w:jc w:val="both"/>
              <w:rPr>
                <w:rFonts w:eastAsia="標楷體"/>
                <w:b/>
                <w:sz w:val="20"/>
                <w:szCs w:val="20"/>
              </w:rPr>
            </w:pPr>
            <w:r w:rsidRPr="002D64FE">
              <w:rPr>
                <w:rFonts w:eastAsia="標楷體"/>
                <w:b/>
                <w:sz w:val="20"/>
                <w:szCs w:val="20"/>
              </w:rPr>
              <w:t>1</w:t>
            </w:r>
            <w:r w:rsidRPr="002D64FE">
              <w:rPr>
                <w:rFonts w:eastAsia="標楷體" w:hAnsi="標楷體"/>
                <w:b/>
                <w:sz w:val="20"/>
                <w:szCs w:val="20"/>
              </w:rPr>
              <w:t>、申請補助項目：以業務費為主，不可編列設備費。</w:t>
            </w:r>
          </w:p>
          <w:p w14:paraId="086CC266" w14:textId="77777777" w:rsidR="00FD6E58" w:rsidRPr="002D64FE" w:rsidRDefault="00FD6E58" w:rsidP="002D64FE">
            <w:pPr>
              <w:ind w:leftChars="2" w:left="305" w:hangingChars="150" w:hanging="300"/>
              <w:jc w:val="both"/>
              <w:rPr>
                <w:rFonts w:eastAsia="標楷體"/>
                <w:b/>
                <w:sz w:val="20"/>
                <w:szCs w:val="20"/>
              </w:rPr>
            </w:pPr>
            <w:r w:rsidRPr="002D64FE">
              <w:rPr>
                <w:rFonts w:eastAsia="標楷體"/>
                <w:b/>
                <w:sz w:val="20"/>
                <w:szCs w:val="20"/>
              </w:rPr>
              <w:t>2</w:t>
            </w:r>
            <w:r w:rsidRPr="002D64FE">
              <w:rPr>
                <w:rFonts w:eastAsia="標楷體" w:hAnsi="標楷體"/>
                <w:b/>
                <w:sz w:val="20"/>
                <w:szCs w:val="20"/>
              </w:rPr>
              <w:t>、計畫書內之經費項目名稱，應與上述所列項目名稱一致使用，不得另立項目名稱混用，各</w:t>
            </w:r>
            <w:proofErr w:type="gramStart"/>
            <w:r w:rsidRPr="002D64FE">
              <w:rPr>
                <w:rFonts w:eastAsia="標楷體" w:hAnsi="標楷體"/>
                <w:b/>
                <w:sz w:val="20"/>
                <w:szCs w:val="20"/>
              </w:rPr>
              <w:t>科目間亦不</w:t>
            </w:r>
            <w:proofErr w:type="gramEnd"/>
            <w:r w:rsidRPr="002D64FE">
              <w:rPr>
                <w:rFonts w:eastAsia="標楷體" w:hAnsi="標楷體"/>
                <w:b/>
                <w:sz w:val="20"/>
                <w:szCs w:val="20"/>
              </w:rPr>
              <w:t>互相流用；</w:t>
            </w:r>
            <w:proofErr w:type="gramStart"/>
            <w:r w:rsidRPr="002D64FE">
              <w:rPr>
                <w:rFonts w:eastAsia="標楷體" w:hAnsi="標楷體"/>
                <w:b/>
                <w:sz w:val="20"/>
                <w:szCs w:val="20"/>
              </w:rPr>
              <w:t>且需詳列</w:t>
            </w:r>
            <w:proofErr w:type="gramEnd"/>
            <w:r w:rsidRPr="002D64FE">
              <w:rPr>
                <w:rFonts w:eastAsia="標楷體" w:hAnsi="標楷體"/>
                <w:b/>
                <w:sz w:val="20"/>
                <w:szCs w:val="20"/>
              </w:rPr>
              <w:t>用途說明及數量，並以中文書明；若需擴編</w:t>
            </w:r>
            <w:proofErr w:type="gramStart"/>
            <w:r w:rsidRPr="002D64FE">
              <w:rPr>
                <w:rFonts w:eastAsia="標楷體" w:hAnsi="標楷體"/>
                <w:b/>
                <w:sz w:val="20"/>
                <w:szCs w:val="20"/>
              </w:rPr>
              <w:t>應請述明理</w:t>
            </w:r>
            <w:proofErr w:type="gramEnd"/>
            <w:r w:rsidRPr="002D64FE">
              <w:rPr>
                <w:rFonts w:eastAsia="標楷體" w:hAnsi="標楷體"/>
                <w:b/>
                <w:sz w:val="20"/>
                <w:szCs w:val="20"/>
              </w:rPr>
              <w:t>由，並經會議決議通過後始得支用。</w:t>
            </w:r>
          </w:p>
          <w:p w14:paraId="086CC267" w14:textId="77777777" w:rsidR="00FD6E58" w:rsidRPr="002D64FE" w:rsidRDefault="00FD6E58" w:rsidP="002D64FE">
            <w:pPr>
              <w:ind w:left="300" w:hangingChars="150" w:hanging="300"/>
              <w:jc w:val="both"/>
              <w:rPr>
                <w:rFonts w:eastAsia="標楷體"/>
                <w:b/>
                <w:sz w:val="20"/>
                <w:szCs w:val="20"/>
              </w:rPr>
            </w:pPr>
            <w:r w:rsidRPr="002D64FE">
              <w:rPr>
                <w:rFonts w:eastAsia="標楷體"/>
                <w:b/>
                <w:sz w:val="20"/>
                <w:szCs w:val="20"/>
              </w:rPr>
              <w:t>3</w:t>
            </w:r>
            <w:r w:rsidRPr="002D64FE">
              <w:rPr>
                <w:rFonts w:eastAsia="標楷體" w:hAnsi="標楷體"/>
                <w:b/>
                <w:sz w:val="20"/>
                <w:szCs w:val="20"/>
              </w:rPr>
              <w:t>、經費支用期間為計畫經本校教師評審委員會審核及校長簽核通過後始得動支，並於期限內完成核銷結案，逾期不得以任何理由申請延後使用。</w:t>
            </w:r>
          </w:p>
          <w:p w14:paraId="086CC268" w14:textId="77777777" w:rsidR="00FD6E58" w:rsidRPr="002D64FE" w:rsidRDefault="00FD6E58" w:rsidP="002D64FE">
            <w:pPr>
              <w:ind w:left="300" w:hangingChars="150" w:hanging="300"/>
              <w:jc w:val="both"/>
              <w:rPr>
                <w:rFonts w:eastAsia="標楷體"/>
                <w:b/>
                <w:sz w:val="20"/>
                <w:szCs w:val="20"/>
              </w:rPr>
            </w:pPr>
            <w:r w:rsidRPr="002D64FE">
              <w:rPr>
                <w:rFonts w:eastAsia="標楷體"/>
                <w:b/>
                <w:sz w:val="20"/>
                <w:szCs w:val="20"/>
              </w:rPr>
              <w:t>4</w:t>
            </w:r>
            <w:r w:rsidRPr="002D64FE">
              <w:rPr>
                <w:rFonts w:eastAsia="標楷體" w:hAnsi="標楷體"/>
                <w:b/>
                <w:sz w:val="20"/>
                <w:szCs w:val="20"/>
              </w:rPr>
              <w:t>、各項費用不得由校內教職員工支領。</w:t>
            </w:r>
          </w:p>
        </w:tc>
      </w:tr>
    </w:tbl>
    <w:p w14:paraId="086CC26A" w14:textId="77777777" w:rsidR="00E07A19" w:rsidRPr="002D64FE" w:rsidRDefault="00E07A19">
      <w:pPr>
        <w:rPr>
          <w:rFonts w:eastAsia="標楷體"/>
          <w:sz w:val="20"/>
          <w:szCs w:val="20"/>
        </w:rPr>
      </w:pPr>
    </w:p>
    <w:sectPr w:rsidR="00E07A19" w:rsidRPr="002D64FE" w:rsidSect="00FD6E5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C26D" w14:textId="77777777" w:rsidR="001256C1" w:rsidRDefault="001256C1" w:rsidP="002D64FE">
      <w:r>
        <w:separator/>
      </w:r>
    </w:p>
  </w:endnote>
  <w:endnote w:type="continuationSeparator" w:id="0">
    <w:p w14:paraId="086CC26E" w14:textId="77777777" w:rsidR="001256C1" w:rsidRDefault="001256C1" w:rsidP="002D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CC26B" w14:textId="77777777" w:rsidR="001256C1" w:rsidRDefault="001256C1" w:rsidP="002D64FE">
      <w:r>
        <w:separator/>
      </w:r>
    </w:p>
  </w:footnote>
  <w:footnote w:type="continuationSeparator" w:id="0">
    <w:p w14:paraId="086CC26C" w14:textId="77777777" w:rsidR="001256C1" w:rsidRDefault="001256C1" w:rsidP="002D6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62444"/>
    <w:multiLevelType w:val="hybridMultilevel"/>
    <w:tmpl w:val="5E04176A"/>
    <w:lvl w:ilvl="0" w:tplc="5A0CFB9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58"/>
    <w:rsid w:val="0000182C"/>
    <w:rsid w:val="0001425C"/>
    <w:rsid w:val="00034EED"/>
    <w:rsid w:val="00042AC9"/>
    <w:rsid w:val="00043A72"/>
    <w:rsid w:val="0004528D"/>
    <w:rsid w:val="00046365"/>
    <w:rsid w:val="000555B7"/>
    <w:rsid w:val="00062E46"/>
    <w:rsid w:val="00071710"/>
    <w:rsid w:val="0007775B"/>
    <w:rsid w:val="000A0991"/>
    <w:rsid w:val="000B07D6"/>
    <w:rsid w:val="000D1CEE"/>
    <w:rsid w:val="000D1D78"/>
    <w:rsid w:val="000E6EB2"/>
    <w:rsid w:val="000E76FD"/>
    <w:rsid w:val="000F46A8"/>
    <w:rsid w:val="00104EAF"/>
    <w:rsid w:val="0010529D"/>
    <w:rsid w:val="001256C1"/>
    <w:rsid w:val="00125C79"/>
    <w:rsid w:val="001328D0"/>
    <w:rsid w:val="00164D91"/>
    <w:rsid w:val="001927B1"/>
    <w:rsid w:val="001B1629"/>
    <w:rsid w:val="001D7798"/>
    <w:rsid w:val="001E0595"/>
    <w:rsid w:val="00203302"/>
    <w:rsid w:val="002117F7"/>
    <w:rsid w:val="0022058C"/>
    <w:rsid w:val="00235525"/>
    <w:rsid w:val="002377CF"/>
    <w:rsid w:val="00244286"/>
    <w:rsid w:val="00253B15"/>
    <w:rsid w:val="0026371E"/>
    <w:rsid w:val="00265842"/>
    <w:rsid w:val="00267BEF"/>
    <w:rsid w:val="002B4794"/>
    <w:rsid w:val="002B7EF4"/>
    <w:rsid w:val="002C7C88"/>
    <w:rsid w:val="002D0EAE"/>
    <w:rsid w:val="002D64FE"/>
    <w:rsid w:val="002E096F"/>
    <w:rsid w:val="002E6296"/>
    <w:rsid w:val="002F7F6A"/>
    <w:rsid w:val="0030462F"/>
    <w:rsid w:val="00317688"/>
    <w:rsid w:val="00324579"/>
    <w:rsid w:val="0033760E"/>
    <w:rsid w:val="003443A8"/>
    <w:rsid w:val="0035177E"/>
    <w:rsid w:val="00360626"/>
    <w:rsid w:val="00363962"/>
    <w:rsid w:val="00367CDB"/>
    <w:rsid w:val="00373918"/>
    <w:rsid w:val="00374B9A"/>
    <w:rsid w:val="00380444"/>
    <w:rsid w:val="00390DF4"/>
    <w:rsid w:val="003933D3"/>
    <w:rsid w:val="003B1D6B"/>
    <w:rsid w:val="003C271C"/>
    <w:rsid w:val="003F098B"/>
    <w:rsid w:val="00400691"/>
    <w:rsid w:val="00422094"/>
    <w:rsid w:val="0044089B"/>
    <w:rsid w:val="00442AB6"/>
    <w:rsid w:val="00453F34"/>
    <w:rsid w:val="0048783C"/>
    <w:rsid w:val="004C2551"/>
    <w:rsid w:val="004E160D"/>
    <w:rsid w:val="004E2378"/>
    <w:rsid w:val="00507B58"/>
    <w:rsid w:val="00525261"/>
    <w:rsid w:val="00526358"/>
    <w:rsid w:val="005525B9"/>
    <w:rsid w:val="0055351C"/>
    <w:rsid w:val="00554719"/>
    <w:rsid w:val="005703E0"/>
    <w:rsid w:val="005864D0"/>
    <w:rsid w:val="005974A2"/>
    <w:rsid w:val="005B0426"/>
    <w:rsid w:val="005E7578"/>
    <w:rsid w:val="00614021"/>
    <w:rsid w:val="00620261"/>
    <w:rsid w:val="00623074"/>
    <w:rsid w:val="0062362A"/>
    <w:rsid w:val="0063249A"/>
    <w:rsid w:val="00642A52"/>
    <w:rsid w:val="00670862"/>
    <w:rsid w:val="0067583D"/>
    <w:rsid w:val="00676E5C"/>
    <w:rsid w:val="00683C13"/>
    <w:rsid w:val="006D0125"/>
    <w:rsid w:val="006D1E7F"/>
    <w:rsid w:val="006E611F"/>
    <w:rsid w:val="00700EEC"/>
    <w:rsid w:val="007225E2"/>
    <w:rsid w:val="00724C33"/>
    <w:rsid w:val="00724C50"/>
    <w:rsid w:val="00742BA4"/>
    <w:rsid w:val="0074564B"/>
    <w:rsid w:val="0076625D"/>
    <w:rsid w:val="00767A80"/>
    <w:rsid w:val="00780618"/>
    <w:rsid w:val="007B2197"/>
    <w:rsid w:val="007D2DF9"/>
    <w:rsid w:val="007E2560"/>
    <w:rsid w:val="007F0184"/>
    <w:rsid w:val="008005EC"/>
    <w:rsid w:val="008147AB"/>
    <w:rsid w:val="00824E5F"/>
    <w:rsid w:val="008271A2"/>
    <w:rsid w:val="00834419"/>
    <w:rsid w:val="0084390B"/>
    <w:rsid w:val="0084652A"/>
    <w:rsid w:val="008510DC"/>
    <w:rsid w:val="0085705C"/>
    <w:rsid w:val="00861053"/>
    <w:rsid w:val="0086788E"/>
    <w:rsid w:val="00870628"/>
    <w:rsid w:val="00891EC0"/>
    <w:rsid w:val="008A23F7"/>
    <w:rsid w:val="008A36AC"/>
    <w:rsid w:val="008B0A5D"/>
    <w:rsid w:val="008B25D3"/>
    <w:rsid w:val="008C4B47"/>
    <w:rsid w:val="008D08AE"/>
    <w:rsid w:val="008D6290"/>
    <w:rsid w:val="008E6B03"/>
    <w:rsid w:val="008E7E4D"/>
    <w:rsid w:val="008F365A"/>
    <w:rsid w:val="0090476B"/>
    <w:rsid w:val="00917F99"/>
    <w:rsid w:val="0094038A"/>
    <w:rsid w:val="0094447B"/>
    <w:rsid w:val="009462A1"/>
    <w:rsid w:val="0095023C"/>
    <w:rsid w:val="00955CF3"/>
    <w:rsid w:val="00970623"/>
    <w:rsid w:val="00981370"/>
    <w:rsid w:val="0098348E"/>
    <w:rsid w:val="009A1F49"/>
    <w:rsid w:val="009A32F1"/>
    <w:rsid w:val="009B5739"/>
    <w:rsid w:val="009E43DF"/>
    <w:rsid w:val="009E7CEB"/>
    <w:rsid w:val="009F58B0"/>
    <w:rsid w:val="009F5D88"/>
    <w:rsid w:val="00A009B4"/>
    <w:rsid w:val="00A021B8"/>
    <w:rsid w:val="00A35FEF"/>
    <w:rsid w:val="00A43E56"/>
    <w:rsid w:val="00A74A08"/>
    <w:rsid w:val="00A82ED7"/>
    <w:rsid w:val="00AC11BD"/>
    <w:rsid w:val="00AE14C8"/>
    <w:rsid w:val="00AE6600"/>
    <w:rsid w:val="00AF1E16"/>
    <w:rsid w:val="00AF66C4"/>
    <w:rsid w:val="00B05376"/>
    <w:rsid w:val="00B11481"/>
    <w:rsid w:val="00B2433F"/>
    <w:rsid w:val="00B45356"/>
    <w:rsid w:val="00B50827"/>
    <w:rsid w:val="00B72BF0"/>
    <w:rsid w:val="00B772C4"/>
    <w:rsid w:val="00B77713"/>
    <w:rsid w:val="00B81742"/>
    <w:rsid w:val="00B81FB9"/>
    <w:rsid w:val="00B86E28"/>
    <w:rsid w:val="00BC6C32"/>
    <w:rsid w:val="00BC78AB"/>
    <w:rsid w:val="00BD579C"/>
    <w:rsid w:val="00C01E0D"/>
    <w:rsid w:val="00C035E4"/>
    <w:rsid w:val="00C05870"/>
    <w:rsid w:val="00C07247"/>
    <w:rsid w:val="00C52136"/>
    <w:rsid w:val="00C537D5"/>
    <w:rsid w:val="00C57579"/>
    <w:rsid w:val="00C60694"/>
    <w:rsid w:val="00C66074"/>
    <w:rsid w:val="00C73547"/>
    <w:rsid w:val="00C87F9D"/>
    <w:rsid w:val="00C96451"/>
    <w:rsid w:val="00C96D72"/>
    <w:rsid w:val="00CB2A3E"/>
    <w:rsid w:val="00CD01FE"/>
    <w:rsid w:val="00CF65BE"/>
    <w:rsid w:val="00D113EB"/>
    <w:rsid w:val="00D21466"/>
    <w:rsid w:val="00D44895"/>
    <w:rsid w:val="00D704C9"/>
    <w:rsid w:val="00D86BD5"/>
    <w:rsid w:val="00D87D18"/>
    <w:rsid w:val="00DA28D6"/>
    <w:rsid w:val="00DD3593"/>
    <w:rsid w:val="00DD45E8"/>
    <w:rsid w:val="00DE01FB"/>
    <w:rsid w:val="00DF1B52"/>
    <w:rsid w:val="00E07A19"/>
    <w:rsid w:val="00E870F4"/>
    <w:rsid w:val="00E9527C"/>
    <w:rsid w:val="00EA0C0D"/>
    <w:rsid w:val="00EB41C9"/>
    <w:rsid w:val="00EB7938"/>
    <w:rsid w:val="00EC1327"/>
    <w:rsid w:val="00EF1FD9"/>
    <w:rsid w:val="00EF2491"/>
    <w:rsid w:val="00F072F4"/>
    <w:rsid w:val="00F13EAE"/>
    <w:rsid w:val="00F26C33"/>
    <w:rsid w:val="00F275F1"/>
    <w:rsid w:val="00F31C83"/>
    <w:rsid w:val="00F3321D"/>
    <w:rsid w:val="00F35428"/>
    <w:rsid w:val="00F4381B"/>
    <w:rsid w:val="00F72FED"/>
    <w:rsid w:val="00F86EE2"/>
    <w:rsid w:val="00FA0AA5"/>
    <w:rsid w:val="00FA1DC4"/>
    <w:rsid w:val="00FB55D8"/>
    <w:rsid w:val="00FD6E58"/>
    <w:rsid w:val="00FE7E92"/>
    <w:rsid w:val="00FF6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CC21E"/>
  <w15:docId w15:val="{CF88BD3B-3F72-480A-869F-77F38022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6E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4FE"/>
    <w:pPr>
      <w:tabs>
        <w:tab w:val="center" w:pos="4153"/>
        <w:tab w:val="right" w:pos="8306"/>
      </w:tabs>
      <w:snapToGrid w:val="0"/>
    </w:pPr>
    <w:rPr>
      <w:sz w:val="20"/>
      <w:szCs w:val="20"/>
    </w:rPr>
  </w:style>
  <w:style w:type="character" w:customStyle="1" w:styleId="a4">
    <w:name w:val="頁首 字元"/>
    <w:basedOn w:val="a0"/>
    <w:link w:val="a3"/>
    <w:uiPriority w:val="99"/>
    <w:rsid w:val="002D64FE"/>
    <w:rPr>
      <w:rFonts w:ascii="Times New Roman" w:eastAsia="新細明體" w:hAnsi="Times New Roman" w:cs="Times New Roman"/>
      <w:sz w:val="20"/>
      <w:szCs w:val="20"/>
    </w:rPr>
  </w:style>
  <w:style w:type="paragraph" w:styleId="a5">
    <w:name w:val="footer"/>
    <w:basedOn w:val="a"/>
    <w:link w:val="a6"/>
    <w:uiPriority w:val="99"/>
    <w:unhideWhenUsed/>
    <w:rsid w:val="002D64FE"/>
    <w:pPr>
      <w:tabs>
        <w:tab w:val="center" w:pos="4153"/>
        <w:tab w:val="right" w:pos="8306"/>
      </w:tabs>
      <w:snapToGrid w:val="0"/>
    </w:pPr>
    <w:rPr>
      <w:sz w:val="20"/>
      <w:szCs w:val="20"/>
    </w:rPr>
  </w:style>
  <w:style w:type="character" w:customStyle="1" w:styleId="a6">
    <w:name w:val="頁尾 字元"/>
    <w:basedOn w:val="a0"/>
    <w:link w:val="a5"/>
    <w:uiPriority w:val="99"/>
    <w:rsid w:val="002D64FE"/>
    <w:rPr>
      <w:rFonts w:ascii="Times New Roman" w:eastAsia="新細明體" w:hAnsi="Times New Roman" w:cs="Times New Roman"/>
      <w:sz w:val="20"/>
      <w:szCs w:val="20"/>
    </w:rPr>
  </w:style>
  <w:style w:type="paragraph" w:styleId="a7">
    <w:name w:val="List Paragraph"/>
    <w:basedOn w:val="a"/>
    <w:uiPriority w:val="34"/>
    <w:qFormat/>
    <w:rsid w:val="00F275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A90832F9EE8214DBEEC065E876731A7" ma:contentTypeVersion="16" ma:contentTypeDescription="建立新的文件。" ma:contentTypeScope="" ma:versionID="3ab64d74f435b99ab9b4c739b52a8b16">
  <xsd:schema xmlns:xsd="http://www.w3.org/2001/XMLSchema" xmlns:xs="http://www.w3.org/2001/XMLSchema" xmlns:p="http://schemas.microsoft.com/office/2006/metadata/properties" xmlns:ns3="7e828867-bc69-446e-871a-79c30f745083" xmlns:ns4="2ed42bd7-9f1c-460b-9a85-fb4c1a164c7a" targetNamespace="http://schemas.microsoft.com/office/2006/metadata/properties" ma:root="true" ma:fieldsID="2a9555093e4aa0ccbf0a1307eb34ed5f" ns3:_="" ns4:_="">
    <xsd:import namespace="7e828867-bc69-446e-871a-79c30f745083"/>
    <xsd:import namespace="2ed42bd7-9f1c-460b-9a85-fb4c1a164c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8867-bc69-446e-871a-79c30f745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42bd7-9f1c-460b-9a85-fb4c1a164c7a"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element name="SharingHintHash" ma:index="18"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e828867-bc69-446e-871a-79c30f745083" xsi:nil="true"/>
  </documentManagement>
</p:properties>
</file>

<file path=customXml/itemProps1.xml><?xml version="1.0" encoding="utf-8"?>
<ds:datastoreItem xmlns:ds="http://schemas.openxmlformats.org/officeDocument/2006/customXml" ds:itemID="{A5328C63-DA42-4615-8E1C-9377F5D86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28867-bc69-446e-871a-79c30f745083"/>
    <ds:schemaRef ds:uri="2ed42bd7-9f1c-460b-9a85-fb4c1a164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EDDB2-52A9-45E9-82B2-DBA8E91CA526}">
  <ds:schemaRefs>
    <ds:schemaRef ds:uri="http://schemas.microsoft.com/sharepoint/v3/contenttype/forms"/>
  </ds:schemaRefs>
</ds:datastoreItem>
</file>

<file path=customXml/itemProps3.xml><?xml version="1.0" encoding="utf-8"?>
<ds:datastoreItem xmlns:ds="http://schemas.openxmlformats.org/officeDocument/2006/customXml" ds:itemID="{B20C2D44-EAC7-4C23-B8E0-4B8320EE97E1}">
  <ds:schemaRefs>
    <ds:schemaRef ds:uri="2ed42bd7-9f1c-460b-9a85-fb4c1a164c7a"/>
    <ds:schemaRef ds:uri="http://schemas.microsoft.com/office/2006/metadata/properties"/>
    <ds:schemaRef ds:uri="http://schemas.microsoft.com/office/2006/documentManagement/types"/>
    <ds:schemaRef ds:uri="http://purl.org/dc/elements/1.1/"/>
    <ds:schemaRef ds:uri="http://schemas.microsoft.com/office/infopath/2007/PartnerControls"/>
    <ds:schemaRef ds:uri="7e828867-bc69-446e-871a-79c30f745083"/>
    <ds:schemaRef ds:uri="http://purl.org/dc/dcmityp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MHCHCM</dc:creator>
  <cp:lastModifiedBy>蕭芳俞</cp:lastModifiedBy>
  <cp:revision>2</cp:revision>
  <cp:lastPrinted>2017-12-12T06:01:00Z</cp:lastPrinted>
  <dcterms:created xsi:type="dcterms:W3CDTF">2023-08-03T06:23:00Z</dcterms:created>
  <dcterms:modified xsi:type="dcterms:W3CDTF">2023-08-03T06:23:00Z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0x0101003A90832F9EE8214DBEEC065E876731A7</vt:lpwstr>
  </property>
</Properties>
</file>